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0960" w14:textId="6B9443ED" w:rsidR="008B3771" w:rsidRPr="00730E90" w:rsidRDefault="002124EB" w:rsidP="00D70256">
      <w:pPr>
        <w:spacing w:after="120" w:line="240" w:lineRule="auto"/>
        <w:ind w:right="-290"/>
        <w:rPr>
          <w:b/>
        </w:rPr>
      </w:pPr>
      <w:bookmarkStart w:id="0" w:name="_Hlk18159997"/>
      <w:r w:rsidRPr="00730E90">
        <w:rPr>
          <w:b/>
        </w:rPr>
        <w:t>ENTRY FORM</w:t>
      </w:r>
      <w:r w:rsidR="00C61B79">
        <w:rPr>
          <w:b/>
        </w:rPr>
        <w:t xml:space="preserve"> – TWICKENHAM U8/10/12 0</w:t>
      </w:r>
      <w:r w:rsidR="000B1806">
        <w:rPr>
          <w:b/>
        </w:rPr>
        <w:t>4</w:t>
      </w:r>
      <w:r w:rsidR="00C61B79">
        <w:rPr>
          <w:b/>
        </w:rPr>
        <w:t>/12/20</w:t>
      </w:r>
      <w:r w:rsidR="000B1806">
        <w:rPr>
          <w:b/>
        </w:rPr>
        <w:t>21</w:t>
      </w:r>
    </w:p>
    <w:bookmarkEnd w:id="0"/>
    <w:p w14:paraId="167D0961" w14:textId="77777777" w:rsidR="002124EB" w:rsidRPr="00131D66" w:rsidRDefault="002124EB" w:rsidP="008128AD">
      <w:pPr>
        <w:spacing w:after="120" w:line="240" w:lineRule="auto"/>
      </w:pPr>
      <w:r w:rsidRPr="00131D66">
        <w:t>Section Entered (please tick or circle one):</w:t>
      </w:r>
    </w:p>
    <w:p w14:paraId="167D0962" w14:textId="77777777" w:rsidR="002124EB" w:rsidRPr="00730E90" w:rsidRDefault="00B10315" w:rsidP="0010412E">
      <w:pPr>
        <w:spacing w:line="240" w:lineRule="auto"/>
        <w:rPr>
          <w:smallCaps/>
        </w:rPr>
      </w:pPr>
      <w:r>
        <w:rPr>
          <w:smallCaps/>
        </w:rPr>
        <w:t>Under 8</w:t>
      </w:r>
      <w:r w:rsidR="002124EB" w:rsidRPr="00730E90">
        <w:rPr>
          <w:smallCaps/>
        </w:rPr>
        <w:tab/>
      </w:r>
      <w:r w:rsidR="002124EB" w:rsidRPr="00730E90">
        <w:rPr>
          <w:smallCaps/>
        </w:rPr>
        <w:tab/>
        <w:t>Under 1</w:t>
      </w:r>
      <w:r>
        <w:rPr>
          <w:smallCaps/>
        </w:rPr>
        <w:t>0</w:t>
      </w:r>
      <w:r>
        <w:rPr>
          <w:smallCaps/>
        </w:rPr>
        <w:tab/>
        <w:t>Under 12</w:t>
      </w:r>
    </w:p>
    <w:p w14:paraId="167D0963" w14:textId="77777777" w:rsidR="002124EB" w:rsidRPr="00131D66" w:rsidRDefault="002124EB" w:rsidP="0010412E">
      <w:pPr>
        <w:spacing w:line="240" w:lineRule="auto"/>
      </w:pPr>
      <w:r w:rsidRPr="00131D66">
        <w:t>Family Name:</w:t>
      </w:r>
    </w:p>
    <w:p w14:paraId="167D0964" w14:textId="77777777" w:rsidR="002124EB" w:rsidRPr="00131D66" w:rsidRDefault="002124EB" w:rsidP="0010412E">
      <w:pPr>
        <w:spacing w:line="240" w:lineRule="auto"/>
      </w:pPr>
      <w:r w:rsidRPr="00131D66">
        <w:t>First Name(s):</w:t>
      </w:r>
    </w:p>
    <w:p w14:paraId="167D0965" w14:textId="77777777" w:rsidR="00085802" w:rsidRDefault="00085802" w:rsidP="00085802">
      <w:pPr>
        <w:spacing w:before="240" w:after="240" w:line="240" w:lineRule="auto"/>
      </w:pPr>
      <w:r w:rsidRPr="00131D66">
        <w:t>ECF Membership Number:</w:t>
      </w:r>
    </w:p>
    <w:p w14:paraId="167D0966" w14:textId="77777777" w:rsidR="00085802" w:rsidRPr="00131D66" w:rsidRDefault="00085802" w:rsidP="00085802">
      <w:pPr>
        <w:spacing w:before="240" w:after="240" w:line="240" w:lineRule="auto"/>
      </w:pPr>
      <w:r w:rsidRPr="00131D66">
        <w:t>Date of Birth:</w:t>
      </w:r>
    </w:p>
    <w:p w14:paraId="167D0967" w14:textId="77777777" w:rsidR="002124EB" w:rsidRPr="00131D66" w:rsidRDefault="002124EB" w:rsidP="0010412E">
      <w:pPr>
        <w:spacing w:line="240" w:lineRule="auto"/>
      </w:pPr>
      <w:r w:rsidRPr="00131D66">
        <w:t>Chess Club / School:</w:t>
      </w:r>
    </w:p>
    <w:p w14:paraId="167D0968" w14:textId="77777777" w:rsidR="002124EB" w:rsidRPr="00131D66" w:rsidRDefault="002124EB" w:rsidP="0010412E">
      <w:pPr>
        <w:spacing w:line="240" w:lineRule="auto"/>
      </w:pPr>
      <w:r w:rsidRPr="00131D66">
        <w:t>Email:</w:t>
      </w:r>
    </w:p>
    <w:p w14:paraId="167D0969" w14:textId="77777777" w:rsidR="002124EB" w:rsidRPr="00131D66" w:rsidRDefault="002124EB" w:rsidP="0010412E">
      <w:pPr>
        <w:spacing w:line="240" w:lineRule="auto"/>
      </w:pPr>
      <w:r w:rsidRPr="00131D66">
        <w:t>Tel. no.:</w:t>
      </w:r>
    </w:p>
    <w:p w14:paraId="167D096A" w14:textId="77777777" w:rsidR="002124EB" w:rsidRDefault="002124EB" w:rsidP="0010412E">
      <w:pPr>
        <w:spacing w:line="240" w:lineRule="auto"/>
      </w:pPr>
      <w:r w:rsidRPr="00131D66">
        <w:t>Mobile:</w:t>
      </w:r>
    </w:p>
    <w:p w14:paraId="167D096B" w14:textId="77777777" w:rsidR="002124EB" w:rsidRPr="00131D66" w:rsidRDefault="002124EB" w:rsidP="009F4F05">
      <w:pPr>
        <w:spacing w:after="120" w:line="240" w:lineRule="auto"/>
      </w:pPr>
      <w:r w:rsidRPr="00131D66">
        <w:t>PAYMENT DETAILS</w:t>
      </w:r>
    </w:p>
    <w:p w14:paraId="167D096C" w14:textId="77777777" w:rsidR="002124EB" w:rsidRPr="00131D66" w:rsidRDefault="002124EB" w:rsidP="009F4F05">
      <w:pPr>
        <w:spacing w:after="0" w:line="240" w:lineRule="auto"/>
      </w:pPr>
      <w:r w:rsidRPr="00131D66">
        <w:t>Method (please tick or circle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1559"/>
        <w:gridCol w:w="1106"/>
      </w:tblGrid>
      <w:tr w:rsidR="001223EC" w14:paraId="167D0971" w14:textId="77777777" w:rsidTr="001D0CC3">
        <w:tc>
          <w:tcPr>
            <w:tcW w:w="993" w:type="dxa"/>
          </w:tcPr>
          <w:p w14:paraId="167D096D" w14:textId="77777777" w:rsidR="001223EC" w:rsidRDefault="001223EC" w:rsidP="009F4F05">
            <w:pPr>
              <w:spacing w:after="120"/>
              <w:rPr>
                <w:smallCaps/>
              </w:rPr>
            </w:pPr>
            <w:r w:rsidRPr="00131D66">
              <w:rPr>
                <w:smallCaps/>
              </w:rPr>
              <w:t>Cheque</w:t>
            </w:r>
            <w:r w:rsidRPr="00131D66">
              <w:rPr>
                <w:smallCaps/>
              </w:rPr>
              <w:tab/>
            </w:r>
          </w:p>
        </w:tc>
        <w:tc>
          <w:tcPr>
            <w:tcW w:w="1559" w:type="dxa"/>
          </w:tcPr>
          <w:p w14:paraId="167D096E" w14:textId="77777777" w:rsidR="001223EC" w:rsidRDefault="001223EC" w:rsidP="009F4F05">
            <w:pPr>
              <w:spacing w:after="120"/>
              <w:rPr>
                <w:smallCaps/>
              </w:rPr>
            </w:pPr>
            <w:r w:rsidRPr="00131D66">
              <w:rPr>
                <w:smallCaps/>
              </w:rPr>
              <w:t>Bank Transfer</w:t>
            </w:r>
          </w:p>
        </w:tc>
        <w:tc>
          <w:tcPr>
            <w:tcW w:w="1106" w:type="dxa"/>
          </w:tcPr>
          <w:p w14:paraId="167D0970" w14:textId="77777777" w:rsidR="001223EC" w:rsidRDefault="001223EC" w:rsidP="009F4F05">
            <w:pPr>
              <w:spacing w:after="120"/>
              <w:rPr>
                <w:smallCaps/>
              </w:rPr>
            </w:pPr>
            <w:r w:rsidRPr="00131D66">
              <w:rPr>
                <w:smallCaps/>
              </w:rPr>
              <w:t>Paypal</w:t>
            </w:r>
          </w:p>
        </w:tc>
      </w:tr>
    </w:tbl>
    <w:p w14:paraId="167D0972" w14:textId="77777777" w:rsidR="00266A0F" w:rsidRPr="00266A0F" w:rsidRDefault="00266A0F" w:rsidP="00266A0F">
      <w:pPr>
        <w:spacing w:after="0" w:line="240" w:lineRule="auto"/>
        <w:rPr>
          <w:smallCaps/>
          <w:sz w:val="4"/>
        </w:rPr>
      </w:pPr>
    </w:p>
    <w:p w14:paraId="167D097A" w14:textId="77777777" w:rsidR="002124EB" w:rsidRPr="00131D66" w:rsidRDefault="002124EB" w:rsidP="0010412E">
      <w:pPr>
        <w:spacing w:line="240" w:lineRule="auto"/>
        <w:rPr>
          <w:smallCaps/>
        </w:rPr>
      </w:pPr>
      <w:r w:rsidRPr="00131D66">
        <w:rPr>
          <w:smallCaps/>
        </w:rPr>
        <w:t>Entry Fee (£)</w:t>
      </w:r>
      <w:r w:rsidR="00266A0F">
        <w:rPr>
          <w:smallCaps/>
        </w:rPr>
        <w:t>………………………………….</w:t>
      </w:r>
    </w:p>
    <w:p w14:paraId="167D097B" w14:textId="77777777" w:rsidR="002124EB" w:rsidRPr="00131D66" w:rsidRDefault="002124EB" w:rsidP="0010412E">
      <w:pPr>
        <w:spacing w:line="240" w:lineRule="auto"/>
        <w:rPr>
          <w:smallCaps/>
        </w:rPr>
      </w:pPr>
      <w:r w:rsidRPr="00131D66">
        <w:rPr>
          <w:smallCaps/>
        </w:rPr>
        <w:t>Discount (£)</w:t>
      </w:r>
      <w:r w:rsidR="00266A0F">
        <w:rPr>
          <w:smallCaps/>
        </w:rPr>
        <w:t>………………………………....</w:t>
      </w:r>
    </w:p>
    <w:p w14:paraId="167D097C" w14:textId="77777777" w:rsidR="00CB648A" w:rsidRDefault="00CB648A" w:rsidP="0010412E">
      <w:pPr>
        <w:spacing w:line="240" w:lineRule="auto"/>
        <w:rPr>
          <w:smallCaps/>
        </w:rPr>
      </w:pPr>
      <w:r>
        <w:rPr>
          <w:smallCaps/>
        </w:rPr>
        <w:t>Late Fee (£)</w:t>
      </w:r>
      <w:r w:rsidR="00266A0F">
        <w:rPr>
          <w:smallCaps/>
        </w:rPr>
        <w:t>……………………………………</w:t>
      </w:r>
    </w:p>
    <w:p w14:paraId="167D097D" w14:textId="77777777" w:rsidR="00CB648A" w:rsidRDefault="00362CCE" w:rsidP="0010412E">
      <w:pPr>
        <w:spacing w:line="240" w:lineRule="auto"/>
        <w:rPr>
          <w:smallCaps/>
        </w:rPr>
      </w:pPr>
      <w:r>
        <w:rPr>
          <w:smallCaps/>
        </w:rPr>
        <w:t xml:space="preserve">ECF </w:t>
      </w:r>
      <w:r w:rsidR="00CB648A">
        <w:rPr>
          <w:smallCaps/>
        </w:rPr>
        <w:t>Non-Member</w:t>
      </w:r>
      <w:r w:rsidR="00266A0F">
        <w:rPr>
          <w:smallCaps/>
        </w:rPr>
        <w:t>………………………….</w:t>
      </w:r>
      <w:r w:rsidR="00CB648A">
        <w:rPr>
          <w:smallCaps/>
        </w:rPr>
        <w:br/>
        <w:t>Charge (£)</w:t>
      </w:r>
    </w:p>
    <w:p w14:paraId="167D0980" w14:textId="77777777" w:rsidR="002124EB" w:rsidRPr="00131D66" w:rsidRDefault="002124EB" w:rsidP="0010412E">
      <w:pPr>
        <w:spacing w:line="240" w:lineRule="auto"/>
        <w:rPr>
          <w:smallCaps/>
        </w:rPr>
      </w:pPr>
      <w:r w:rsidRPr="00131D66">
        <w:rPr>
          <w:smallCaps/>
        </w:rPr>
        <w:t>Donation (£)</w:t>
      </w:r>
      <w:r w:rsidR="00266A0F">
        <w:rPr>
          <w:smallCaps/>
        </w:rPr>
        <w:t>…………………………………</w:t>
      </w:r>
    </w:p>
    <w:p w14:paraId="00868429" w14:textId="77777777" w:rsidR="004A0A0E" w:rsidRDefault="002124EB" w:rsidP="00DA0783">
      <w:pPr>
        <w:spacing w:after="120" w:line="240" w:lineRule="auto"/>
        <w:rPr>
          <w:smallCaps/>
        </w:rPr>
      </w:pPr>
      <w:r w:rsidRPr="00131D66">
        <w:rPr>
          <w:smallCaps/>
        </w:rPr>
        <w:t>Total (£)</w:t>
      </w:r>
      <w:r w:rsidR="00266A0F">
        <w:rPr>
          <w:smallCaps/>
        </w:rPr>
        <w:t>……………………………………….</w:t>
      </w:r>
    </w:p>
    <w:p w14:paraId="22E19896" w14:textId="64244421" w:rsidR="004A0A0E" w:rsidRDefault="004A0A0E" w:rsidP="004A0A0E">
      <w:pPr>
        <w:spacing w:before="240" w:after="120" w:line="240" w:lineRule="auto"/>
      </w:pPr>
      <w:r>
        <w:t>Would you like to receive our email newsletter:</w:t>
      </w:r>
    </w:p>
    <w:p w14:paraId="637B7AD2" w14:textId="77777777" w:rsidR="00980AAF" w:rsidRPr="00980AAF" w:rsidRDefault="004A0A0E" w:rsidP="00980AAF">
      <w:pPr>
        <w:pStyle w:val="Heading1"/>
        <w:spacing w:after="0" w:line="240" w:lineRule="auto"/>
        <w:ind w:left="0" w:right="313" w:firstLine="0"/>
        <w:rPr>
          <w:smallCaps/>
          <w:sz w:val="2"/>
          <w:szCs w:val="2"/>
        </w:rPr>
      </w:pPr>
      <w:r>
        <w:t xml:space="preserve">YES </w:t>
      </w:r>
      <w:r>
        <w:sym w:font="Wingdings" w:char="F0A8"/>
      </w:r>
      <w:r>
        <w:tab/>
      </w:r>
      <w:r>
        <w:tab/>
        <w:t xml:space="preserve">NO </w:t>
      </w:r>
      <w:r>
        <w:sym w:font="Wingdings" w:char="F0A8"/>
      </w:r>
      <w:r w:rsidRPr="00131D66">
        <w:rPr>
          <w:smallCaps/>
        </w:rPr>
        <w:t xml:space="preserve"> </w:t>
      </w:r>
      <w:r w:rsidR="007C58BE" w:rsidRPr="00131D66">
        <w:rPr>
          <w:smallCaps/>
        </w:rPr>
        <w:br w:type="column"/>
      </w:r>
    </w:p>
    <w:p w14:paraId="3FFCAE6C" w14:textId="77777777" w:rsidR="000B1806" w:rsidRDefault="000B1806" w:rsidP="000B1806">
      <w:pPr>
        <w:pStyle w:val="Heading1"/>
        <w:spacing w:after="0" w:line="240" w:lineRule="auto"/>
        <w:ind w:left="-142" w:right="313" w:firstLine="0"/>
      </w:pPr>
      <w:r>
        <w:t>ENTRY FEES</w:t>
      </w:r>
    </w:p>
    <w:p w14:paraId="5BBC3628" w14:textId="77777777" w:rsidR="000B1806" w:rsidRPr="009D5D62" w:rsidRDefault="000B1806" w:rsidP="000B1806">
      <w:pPr>
        <w:spacing w:before="60" w:after="60" w:line="240" w:lineRule="auto"/>
        <w:ind w:left="-142" w:right="313"/>
        <w:jc w:val="both"/>
      </w:pPr>
      <w:r w:rsidRPr="009D5D62">
        <w:t>All entries must be accomp</w:t>
      </w:r>
      <w:r>
        <w:t>anied by the correct entry fee, w</w:t>
      </w:r>
      <w:r w:rsidRPr="009D5D62">
        <w:t>hich is £25.00.  There is a discount of £</w:t>
      </w:r>
      <w:r>
        <w:t>5.00</w:t>
      </w:r>
      <w:r w:rsidRPr="009D5D62">
        <w:t xml:space="preserve"> to members of Richmond Junior Chess Club, pupils of an affiliated schools, or of Twickenham Prep.</w:t>
      </w:r>
    </w:p>
    <w:p w14:paraId="45D9E347" w14:textId="77777777" w:rsidR="00273C72" w:rsidRPr="00A1161E" w:rsidRDefault="00273C72" w:rsidP="00273C72">
      <w:pPr>
        <w:spacing w:after="60" w:line="240" w:lineRule="auto"/>
        <w:ind w:left="-142" w:right="313"/>
        <w:jc w:val="both"/>
      </w:pPr>
      <w:r w:rsidRPr="009D5D62">
        <w:t xml:space="preserve">There is also a </w:t>
      </w:r>
      <w:r>
        <w:t xml:space="preserve">further </w:t>
      </w:r>
      <w:r w:rsidRPr="009D5D62">
        <w:t>discount of £</w:t>
      </w:r>
      <w:r>
        <w:t>3</w:t>
      </w:r>
      <w:r w:rsidRPr="009D5D62">
        <w:t>.</w:t>
      </w:r>
      <w:r>
        <w:t>5</w:t>
      </w:r>
      <w:r w:rsidRPr="009D5D62">
        <w:t>0 for players who are members of the English Chess Federation, at Silver level or better</w:t>
      </w:r>
      <w:r w:rsidRPr="00A1161E">
        <w:t xml:space="preserve">.  The process for joining or renewing ECF Membership is explained on its website at </w:t>
      </w:r>
      <w:hyperlink r:id="rId5" w:history="1">
        <w:r w:rsidRPr="00A1161E">
          <w:rPr>
            <w:rStyle w:val="Hyperlink"/>
          </w:rPr>
          <w:t>https://www.englishchess.org.uk/ecf-membership-rates-and-joining-details/</w:t>
        </w:r>
      </w:hyperlink>
      <w:r w:rsidRPr="00A1161E">
        <w:t>.  An offer of one year’s free membership is available for juniors who have not previously been members of the Federation.</w:t>
      </w:r>
    </w:p>
    <w:p w14:paraId="02A4E0CF" w14:textId="77777777" w:rsidR="000B1806" w:rsidRDefault="000B1806" w:rsidP="000B1806">
      <w:pPr>
        <w:pStyle w:val="Heading1"/>
        <w:spacing w:after="0" w:line="240" w:lineRule="auto"/>
        <w:ind w:left="-142" w:right="313" w:firstLine="0"/>
        <w:jc w:val="both"/>
      </w:pPr>
      <w:r>
        <w:t xml:space="preserve">ENTRY LIMITS &amp; LATE ENTRIES </w:t>
      </w:r>
    </w:p>
    <w:p w14:paraId="0A5106D8" w14:textId="32FC3542" w:rsidR="000B1806" w:rsidRDefault="000B1806" w:rsidP="000B1806">
      <w:pPr>
        <w:spacing w:after="60" w:line="240" w:lineRule="auto"/>
        <w:ind w:left="-142" w:right="313"/>
        <w:jc w:val="both"/>
      </w:pPr>
      <w:r>
        <w:t xml:space="preserve">Space is limited to 100 entries.  Early entry is advised.  Entries by </w:t>
      </w:r>
      <w:r>
        <w:t>Wednes</w:t>
      </w:r>
      <w:r>
        <w:t>day, 1</w:t>
      </w:r>
      <w:r>
        <w:t>st Decem</w:t>
      </w:r>
      <w:r>
        <w:t xml:space="preserve">ber, please.   Late entries may be accepted, but will incur a late entry fee of £3.  Entries on the day will incur a £5 surcharge. </w:t>
      </w:r>
    </w:p>
    <w:p w14:paraId="6180554D" w14:textId="77777777" w:rsidR="000B1806" w:rsidRPr="008D5CB1" w:rsidRDefault="000B1806" w:rsidP="000B1806">
      <w:pPr>
        <w:pStyle w:val="Heading1"/>
        <w:spacing w:after="60" w:line="240" w:lineRule="auto"/>
        <w:ind w:left="-142" w:right="313" w:firstLine="0"/>
        <w:jc w:val="both"/>
      </w:pPr>
      <w:r w:rsidRPr="008D5CB1">
        <w:t>WITHDRAWAL</w:t>
      </w:r>
    </w:p>
    <w:p w14:paraId="13554ABA" w14:textId="07E54102" w:rsidR="000B1806" w:rsidRPr="008D5CB1" w:rsidRDefault="000B1806" w:rsidP="000B1806">
      <w:pPr>
        <w:autoSpaceDE w:val="0"/>
        <w:autoSpaceDN w:val="0"/>
        <w:adjustRightInd w:val="0"/>
        <w:spacing w:after="60" w:line="240" w:lineRule="auto"/>
        <w:ind w:left="-142" w:right="313"/>
        <w:jc w:val="both"/>
        <w:rPr>
          <w:rFonts w:eastAsiaTheme="minorEastAsia"/>
        </w:rPr>
      </w:pPr>
      <w:r w:rsidRPr="008D5CB1">
        <w:rPr>
          <w:rFonts w:eastAsiaTheme="minorEastAsia"/>
        </w:rPr>
        <w:t>A player may withdraw at any point up to the closing</w:t>
      </w:r>
      <w:r>
        <w:rPr>
          <w:rFonts w:eastAsiaTheme="minorEastAsia"/>
        </w:rPr>
        <w:t xml:space="preserve"> </w:t>
      </w:r>
      <w:r w:rsidRPr="008D5CB1">
        <w:rPr>
          <w:rFonts w:eastAsiaTheme="minorEastAsia"/>
        </w:rPr>
        <w:t xml:space="preserve">of normal entries on </w:t>
      </w:r>
      <w:r>
        <w:t>Wednesday, 1st December,</w:t>
      </w:r>
      <w:r w:rsidRPr="008D5CB1">
        <w:rPr>
          <w:rFonts w:eastAsiaTheme="minorEastAsia"/>
        </w:rPr>
        <w:t xml:space="preserve"> subject to a £5</w:t>
      </w:r>
      <w:r>
        <w:rPr>
          <w:rFonts w:eastAsiaTheme="minorEastAsia"/>
        </w:rPr>
        <w:t xml:space="preserve"> </w:t>
      </w:r>
      <w:r w:rsidRPr="008D5CB1">
        <w:rPr>
          <w:rFonts w:eastAsiaTheme="minorEastAsia"/>
        </w:rPr>
        <w:t>administration fee. Withdrawal subsequent to this</w:t>
      </w:r>
      <w:r>
        <w:rPr>
          <w:rFonts w:eastAsiaTheme="minorEastAsia"/>
        </w:rPr>
        <w:t xml:space="preserve"> </w:t>
      </w:r>
      <w:r w:rsidRPr="008D5CB1">
        <w:rPr>
          <w:rFonts w:eastAsiaTheme="minorEastAsia"/>
        </w:rPr>
        <w:t>forfeits the full entry fee.</w:t>
      </w:r>
    </w:p>
    <w:p w14:paraId="4A206B01" w14:textId="77777777" w:rsidR="000B1806" w:rsidRDefault="000B1806" w:rsidP="000B1806">
      <w:pPr>
        <w:pStyle w:val="Heading1"/>
        <w:spacing w:after="0" w:line="240" w:lineRule="auto"/>
        <w:ind w:left="-142" w:right="313" w:firstLine="0"/>
        <w:jc w:val="both"/>
      </w:pPr>
      <w:r>
        <w:t xml:space="preserve">PAYMENT </w:t>
      </w:r>
    </w:p>
    <w:p w14:paraId="58B5F05C" w14:textId="24F72996" w:rsidR="000B1806" w:rsidRDefault="000B1806" w:rsidP="000B1806">
      <w:pPr>
        <w:autoSpaceDE w:val="0"/>
        <w:autoSpaceDN w:val="0"/>
        <w:adjustRightInd w:val="0"/>
        <w:spacing w:after="60" w:line="240" w:lineRule="auto"/>
        <w:ind w:left="-142" w:right="313"/>
        <w:jc w:val="both"/>
      </w:pPr>
      <w:r>
        <w:rPr>
          <w:rFonts w:ascii="Calibri" w:hAnsi="Calibri" w:cs="Calibri"/>
          <w:color w:val="000000"/>
        </w:rPr>
        <w:t>Bank transfer to Richmond Junior Chess club at Barclays, sort code 20–35–90, a/c 83345351</w:t>
      </w:r>
      <w:r>
        <w:rPr>
          <w:rFonts w:ascii="Calibri" w:hAnsi="Calibri" w:cs="Calibri"/>
          <w:color w:val="000000"/>
        </w:rPr>
        <w:t xml:space="preserve"> or </w:t>
      </w:r>
      <w:r>
        <w:rPr>
          <w:rFonts w:ascii="Calibri" w:hAnsi="Calibri" w:cs="Calibri"/>
          <w:color w:val="000000"/>
        </w:rPr>
        <w:t xml:space="preserve">Paypal to </w:t>
      </w:r>
      <w:hyperlink r:id="rId6" w:history="1">
        <w:r w:rsidRPr="005A2D41">
          <w:rPr>
            <w:rStyle w:val="Hyperlink"/>
            <w:rFonts w:ascii="Calibri" w:hAnsi="Calibri" w:cs="Calibri"/>
          </w:rPr>
          <w:t>paypal@rjcc.org.uk</w:t>
        </w:r>
      </w:hyperlink>
      <w:r>
        <w:rPr>
          <w:rFonts w:ascii="Calibri" w:hAnsi="Calibri" w:cs="Calibri"/>
          <w:color w:val="000000"/>
        </w:rPr>
        <w:t>.</w:t>
      </w:r>
      <w:bookmarkStart w:id="1" w:name="_Hlk83604956"/>
      <w:r>
        <w:rPr>
          <w:rFonts w:ascii="Calibri" w:hAnsi="Calibri" w:cs="Calibri"/>
          <w:color w:val="000000"/>
        </w:rPr>
        <w:t xml:space="preserve">  Cheques only if no </w:t>
      </w:r>
      <w:bookmarkStart w:id="2" w:name="_Hlk83605007"/>
      <w:r>
        <w:rPr>
          <w:rFonts w:ascii="Calibri" w:hAnsi="Calibri" w:cs="Calibri"/>
          <w:color w:val="000000"/>
        </w:rPr>
        <w:t>alternative</w:t>
      </w:r>
      <w:bookmarkEnd w:id="2"/>
      <w:r>
        <w:rPr>
          <w:rFonts w:ascii="Calibri" w:hAnsi="Calibri" w:cs="Calibri"/>
          <w:color w:val="000000"/>
        </w:rPr>
        <w:t>, p</w:t>
      </w:r>
      <w:r>
        <w:rPr>
          <w:rFonts w:ascii="Calibri" w:hAnsi="Calibri" w:cs="Calibri"/>
          <w:color w:val="000000"/>
        </w:rPr>
        <w:t>lease make payable to “Richmond Junior Chess Club”.</w:t>
      </w:r>
      <w:bookmarkEnd w:id="1"/>
    </w:p>
    <w:p w14:paraId="56D2E1F2" w14:textId="77777777" w:rsidR="000B1806" w:rsidRDefault="000B1806" w:rsidP="000B1806">
      <w:pPr>
        <w:pStyle w:val="Heading1"/>
        <w:spacing w:after="60" w:line="240" w:lineRule="auto"/>
        <w:ind w:left="-142" w:right="313" w:firstLine="0"/>
        <w:jc w:val="both"/>
      </w:pPr>
      <w:r>
        <w:t xml:space="preserve">CONTACT </w:t>
      </w:r>
    </w:p>
    <w:p w14:paraId="7332E9A9" w14:textId="77777777" w:rsidR="000B1806" w:rsidRDefault="000B1806" w:rsidP="000B1806">
      <w:pPr>
        <w:spacing w:after="60" w:line="240" w:lineRule="auto"/>
        <w:ind w:left="-142" w:right="313"/>
        <w:jc w:val="both"/>
      </w:pPr>
      <w:r>
        <w:t xml:space="preserve">Entries &amp; enquiries by email to: </w:t>
      </w:r>
    </w:p>
    <w:p w14:paraId="033AF60E" w14:textId="77777777" w:rsidR="000B1806" w:rsidRDefault="000B1806" w:rsidP="000B1806">
      <w:pPr>
        <w:spacing w:after="0" w:line="240" w:lineRule="auto"/>
        <w:ind w:left="-142" w:right="313"/>
        <w:jc w:val="both"/>
      </w:pPr>
      <w:r>
        <w:t xml:space="preserve">Paul McKeown </w:t>
      </w:r>
    </w:p>
    <w:p w14:paraId="07FE1BBB" w14:textId="77777777" w:rsidR="000B1806" w:rsidRPr="004218F8" w:rsidRDefault="000B1806" w:rsidP="000B1806">
      <w:pPr>
        <w:spacing w:after="0" w:line="240" w:lineRule="auto"/>
        <w:ind w:left="-142" w:right="313"/>
        <w:jc w:val="both"/>
        <w:rPr>
          <w:caps/>
          <w:sz w:val="48"/>
          <w:szCs w:val="48"/>
        </w:rPr>
      </w:pPr>
      <w:r w:rsidRPr="004218F8">
        <w:rPr>
          <w:color w:val="0563C1"/>
          <w:u w:val="single" w:color="0563C1"/>
        </w:rPr>
        <w:t>richmond_junior_chess_club@hotmail.com</w:t>
      </w:r>
      <w:r w:rsidRPr="004218F8">
        <w:rPr>
          <w:caps/>
          <w:sz w:val="48"/>
          <w:szCs w:val="48"/>
        </w:rPr>
        <w:t xml:space="preserve"> </w:t>
      </w:r>
    </w:p>
    <w:p w14:paraId="3A7A8198" w14:textId="77777777" w:rsidR="000B1806" w:rsidRDefault="000B1806" w:rsidP="000B1806">
      <w:pPr>
        <w:spacing w:after="0" w:line="240" w:lineRule="auto"/>
        <w:ind w:left="-142" w:right="312"/>
        <w:jc w:val="both"/>
        <w:rPr>
          <w:lang w:val="fr-FR"/>
        </w:rPr>
      </w:pPr>
      <w:r w:rsidRPr="00980AAF">
        <w:rPr>
          <w:lang w:val="fr-FR"/>
        </w:rPr>
        <w:t>Mobile: 07833 577451</w:t>
      </w:r>
    </w:p>
    <w:p w14:paraId="185A62C2" w14:textId="2A5CAA44" w:rsidR="00C61B79" w:rsidRPr="00673E9F" w:rsidRDefault="00C61B79" w:rsidP="00A52FEF">
      <w:pPr>
        <w:spacing w:line="240" w:lineRule="auto"/>
        <w:ind w:left="-142" w:right="313"/>
        <w:rPr>
          <w:caps/>
          <w:sz w:val="48"/>
          <w:szCs w:val="48"/>
        </w:rPr>
      </w:pPr>
      <w:r w:rsidRPr="00673E9F">
        <w:rPr>
          <w:caps/>
          <w:sz w:val="48"/>
          <w:szCs w:val="48"/>
        </w:rPr>
        <w:t xml:space="preserve"> </w:t>
      </w:r>
    </w:p>
    <w:p w14:paraId="3A39A083" w14:textId="7889C23B" w:rsidR="00294B84" w:rsidRDefault="00294B84" w:rsidP="00294B84">
      <w:pPr>
        <w:spacing w:after="80" w:line="240" w:lineRule="auto"/>
        <w:jc w:val="center"/>
        <w:rPr>
          <w:caps/>
          <w:sz w:val="48"/>
          <w:szCs w:val="48"/>
        </w:rPr>
      </w:pPr>
      <w:r>
        <w:rPr>
          <w:caps/>
          <w:sz w:val="48"/>
          <w:szCs w:val="48"/>
        </w:rPr>
        <w:t>TWICKENHAM</w:t>
      </w:r>
    </w:p>
    <w:p w14:paraId="4FCF82B4" w14:textId="77777777" w:rsidR="00294B84" w:rsidRDefault="00294B84" w:rsidP="00294B84">
      <w:pPr>
        <w:spacing w:after="80" w:line="240" w:lineRule="auto"/>
        <w:jc w:val="center"/>
        <w:rPr>
          <w:caps/>
          <w:sz w:val="48"/>
          <w:szCs w:val="48"/>
        </w:rPr>
      </w:pPr>
      <w:r>
        <w:rPr>
          <w:caps/>
          <w:sz w:val="48"/>
          <w:szCs w:val="48"/>
        </w:rPr>
        <w:t>JUNIOR CHESS</w:t>
      </w:r>
    </w:p>
    <w:p w14:paraId="66D61E50" w14:textId="77777777" w:rsidR="00294B84" w:rsidRPr="00131D66" w:rsidRDefault="00294B84" w:rsidP="00294B84">
      <w:pPr>
        <w:spacing w:after="120" w:line="240" w:lineRule="auto"/>
        <w:jc w:val="center"/>
        <w:rPr>
          <w:caps/>
          <w:sz w:val="48"/>
          <w:szCs w:val="48"/>
        </w:rPr>
      </w:pPr>
      <w:r>
        <w:rPr>
          <w:caps/>
          <w:sz w:val="48"/>
          <w:szCs w:val="48"/>
        </w:rPr>
        <w:t>CONGRESS</w:t>
      </w:r>
    </w:p>
    <w:p w14:paraId="4A2F2281" w14:textId="7AB03592" w:rsidR="00294B84" w:rsidRDefault="00294B84" w:rsidP="00294B84">
      <w:pPr>
        <w:spacing w:after="0" w:line="240" w:lineRule="auto"/>
        <w:jc w:val="center"/>
        <w:rPr>
          <w:sz w:val="36"/>
          <w:szCs w:val="48"/>
        </w:rPr>
      </w:pPr>
      <w:r w:rsidRPr="00131D66">
        <w:rPr>
          <w:sz w:val="36"/>
          <w:szCs w:val="48"/>
        </w:rPr>
        <w:t>S</w:t>
      </w:r>
      <w:r>
        <w:rPr>
          <w:sz w:val="36"/>
          <w:szCs w:val="48"/>
        </w:rPr>
        <w:t>aturd</w:t>
      </w:r>
      <w:r w:rsidRPr="00131D66">
        <w:rPr>
          <w:sz w:val="36"/>
          <w:szCs w:val="48"/>
        </w:rPr>
        <w:t xml:space="preserve">ay </w:t>
      </w:r>
      <w:r w:rsidR="000B1806">
        <w:rPr>
          <w:sz w:val="36"/>
          <w:szCs w:val="48"/>
        </w:rPr>
        <w:t>4</w:t>
      </w:r>
      <w:r>
        <w:rPr>
          <w:sz w:val="36"/>
          <w:szCs w:val="48"/>
        </w:rPr>
        <w:t>th</w:t>
      </w:r>
      <w:r w:rsidRPr="00131D66">
        <w:rPr>
          <w:sz w:val="36"/>
          <w:szCs w:val="48"/>
        </w:rPr>
        <w:t xml:space="preserve"> </w:t>
      </w:r>
      <w:r>
        <w:rPr>
          <w:sz w:val="36"/>
          <w:szCs w:val="48"/>
        </w:rPr>
        <w:t>December</w:t>
      </w:r>
      <w:r w:rsidRPr="00131D66">
        <w:rPr>
          <w:sz w:val="36"/>
          <w:szCs w:val="48"/>
        </w:rPr>
        <w:t xml:space="preserve"> 20</w:t>
      </w:r>
      <w:r w:rsidR="000B1806">
        <w:rPr>
          <w:sz w:val="36"/>
          <w:szCs w:val="48"/>
        </w:rPr>
        <w:t>21</w:t>
      </w:r>
    </w:p>
    <w:p w14:paraId="5864CE45" w14:textId="0D4B8FC0" w:rsidR="00294B84" w:rsidRPr="00131D66" w:rsidRDefault="00294B84" w:rsidP="00294B84">
      <w:pPr>
        <w:spacing w:after="0" w:line="240" w:lineRule="auto"/>
        <w:jc w:val="center"/>
        <w:rPr>
          <w:sz w:val="36"/>
          <w:szCs w:val="48"/>
        </w:rPr>
      </w:pPr>
      <w:r>
        <w:rPr>
          <w:sz w:val="36"/>
          <w:szCs w:val="48"/>
        </w:rPr>
        <w:t>10:0</w:t>
      </w:r>
      <w:r w:rsidRPr="00131D66">
        <w:rPr>
          <w:sz w:val="36"/>
          <w:szCs w:val="48"/>
        </w:rPr>
        <w:t>0 – 1</w:t>
      </w:r>
      <w:r>
        <w:rPr>
          <w:sz w:val="36"/>
          <w:szCs w:val="48"/>
        </w:rPr>
        <w:t>8</w:t>
      </w:r>
      <w:r w:rsidRPr="00131D66">
        <w:rPr>
          <w:sz w:val="36"/>
          <w:szCs w:val="48"/>
        </w:rPr>
        <w:t>:</w:t>
      </w:r>
      <w:r>
        <w:rPr>
          <w:sz w:val="36"/>
          <w:szCs w:val="48"/>
        </w:rPr>
        <w:t>0</w:t>
      </w:r>
      <w:r w:rsidRPr="00131D66">
        <w:rPr>
          <w:sz w:val="36"/>
          <w:szCs w:val="48"/>
        </w:rPr>
        <w:t>0</w:t>
      </w:r>
    </w:p>
    <w:p w14:paraId="2E4A03FC" w14:textId="77777777" w:rsidR="00294B84" w:rsidRDefault="00294B84" w:rsidP="00294B84">
      <w:pPr>
        <w:spacing w:before="120" w:after="120" w:line="240" w:lineRule="auto"/>
        <w:jc w:val="center"/>
        <w:rPr>
          <w:sz w:val="28"/>
          <w:szCs w:val="48"/>
        </w:rPr>
      </w:pPr>
      <w:r w:rsidRPr="00131D66">
        <w:rPr>
          <w:sz w:val="28"/>
          <w:szCs w:val="48"/>
        </w:rPr>
        <w:t xml:space="preserve">UNDER </w:t>
      </w:r>
      <w:r>
        <w:rPr>
          <w:sz w:val="28"/>
          <w:szCs w:val="48"/>
        </w:rPr>
        <w:t>8, 10 &amp;</w:t>
      </w:r>
      <w:r w:rsidRPr="00131D66">
        <w:rPr>
          <w:sz w:val="28"/>
          <w:szCs w:val="48"/>
        </w:rPr>
        <w:t xml:space="preserve"> 12</w:t>
      </w:r>
      <w:r>
        <w:rPr>
          <w:sz w:val="28"/>
          <w:szCs w:val="48"/>
        </w:rPr>
        <w:t xml:space="preserve"> SECTIONS</w:t>
      </w:r>
      <w:r w:rsidRPr="00131D66">
        <w:rPr>
          <w:sz w:val="28"/>
          <w:szCs w:val="48"/>
        </w:rPr>
        <w:t xml:space="preserve"> </w:t>
      </w:r>
    </w:p>
    <w:p w14:paraId="6887A8FF" w14:textId="77777777" w:rsidR="00294B84" w:rsidRDefault="00294B84" w:rsidP="00294B84">
      <w:pPr>
        <w:spacing w:after="0" w:line="240" w:lineRule="auto"/>
        <w:jc w:val="center"/>
        <w:rPr>
          <w:sz w:val="28"/>
          <w:szCs w:val="48"/>
        </w:rPr>
      </w:pPr>
      <w:r>
        <w:rPr>
          <w:sz w:val="28"/>
          <w:szCs w:val="48"/>
        </w:rPr>
        <w:t xml:space="preserve">Qualifying Tournament for the </w:t>
      </w:r>
    </w:p>
    <w:p w14:paraId="376B1F4C" w14:textId="6A5E596B" w:rsidR="00294B84" w:rsidRDefault="00A5643E" w:rsidP="00294B84">
      <w:pPr>
        <w:spacing w:after="0" w:line="240" w:lineRule="auto"/>
        <w:jc w:val="center"/>
        <w:rPr>
          <w:sz w:val="28"/>
          <w:szCs w:val="48"/>
        </w:rPr>
      </w:pPr>
      <w:r>
        <w:rPr>
          <w:noProof/>
          <w:sz w:val="28"/>
          <w:szCs w:val="48"/>
          <w:lang w:eastAsia="en-GB"/>
        </w:rPr>
        <w:drawing>
          <wp:anchor distT="71755" distB="71755" distL="360045" distR="360045" simplePos="0" relativeHeight="251661312" behindDoc="0" locked="0" layoutInCell="1" allowOverlap="1" wp14:anchorId="48EDDA37" wp14:editId="2CE7016E">
            <wp:simplePos x="0" y="0"/>
            <wp:positionH relativeFrom="column">
              <wp:posOffset>669925</wp:posOffset>
            </wp:positionH>
            <wp:positionV relativeFrom="paragraph">
              <wp:posOffset>368300</wp:posOffset>
            </wp:positionV>
            <wp:extent cx="1886400" cy="1778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400" cy="1778400"/>
                    </a:xfrm>
                    <a:prstGeom prst="rect">
                      <a:avLst/>
                    </a:prstGeom>
                  </pic:spPr>
                </pic:pic>
              </a:graphicData>
            </a:graphic>
            <wp14:sizeRelH relativeFrom="margin">
              <wp14:pctWidth>0</wp14:pctWidth>
            </wp14:sizeRelH>
            <wp14:sizeRelV relativeFrom="margin">
              <wp14:pctHeight>0</wp14:pctHeight>
            </wp14:sizeRelV>
          </wp:anchor>
        </w:drawing>
      </w:r>
      <w:r w:rsidR="00294B84">
        <w:rPr>
          <w:sz w:val="28"/>
          <w:szCs w:val="48"/>
        </w:rPr>
        <w:t>London Junior Chess Championships</w:t>
      </w:r>
    </w:p>
    <w:p w14:paraId="239C663A" w14:textId="36A1704F" w:rsidR="00294B84" w:rsidRPr="00131D66" w:rsidRDefault="00294B84" w:rsidP="00294B84">
      <w:pPr>
        <w:spacing w:after="0" w:line="240" w:lineRule="auto"/>
        <w:jc w:val="center"/>
        <w:rPr>
          <w:sz w:val="28"/>
          <w:szCs w:val="48"/>
        </w:rPr>
      </w:pPr>
      <w:r w:rsidRPr="00131D66">
        <w:rPr>
          <w:sz w:val="28"/>
          <w:szCs w:val="48"/>
        </w:rPr>
        <w:t>VENUE:</w:t>
      </w:r>
    </w:p>
    <w:p w14:paraId="420A7AB7" w14:textId="0B5F7985" w:rsidR="00294B84" w:rsidRPr="001223EC" w:rsidRDefault="00294B84" w:rsidP="00294B84">
      <w:pPr>
        <w:spacing w:after="0" w:line="240" w:lineRule="auto"/>
        <w:jc w:val="center"/>
        <w:rPr>
          <w:sz w:val="28"/>
          <w:szCs w:val="28"/>
        </w:rPr>
      </w:pPr>
      <w:r>
        <w:rPr>
          <w:sz w:val="28"/>
          <w:szCs w:val="28"/>
        </w:rPr>
        <w:t>Orleans Park School</w:t>
      </w:r>
    </w:p>
    <w:p w14:paraId="27128870" w14:textId="063FA53F" w:rsidR="00294B84" w:rsidRPr="001223EC" w:rsidRDefault="00294B84" w:rsidP="00294B84">
      <w:pPr>
        <w:spacing w:after="0" w:line="240" w:lineRule="auto"/>
        <w:jc w:val="center"/>
        <w:rPr>
          <w:sz w:val="28"/>
          <w:szCs w:val="28"/>
        </w:rPr>
      </w:pPr>
      <w:r>
        <w:rPr>
          <w:sz w:val="28"/>
          <w:szCs w:val="28"/>
        </w:rPr>
        <w:t>Richmond Road</w:t>
      </w:r>
    </w:p>
    <w:p w14:paraId="2AC0FE70" w14:textId="7957FC7C" w:rsidR="00294B84" w:rsidRPr="00F8083B" w:rsidRDefault="00600071" w:rsidP="00294B84">
      <w:pPr>
        <w:spacing w:after="0" w:line="240" w:lineRule="auto"/>
        <w:jc w:val="center"/>
        <w:rPr>
          <w:sz w:val="28"/>
          <w:szCs w:val="28"/>
        </w:rPr>
      </w:pPr>
      <w:r>
        <w:rPr>
          <w:noProof/>
          <w:lang w:eastAsia="en-GB"/>
        </w:rPr>
        <mc:AlternateContent>
          <mc:Choice Requires="wps">
            <w:drawing>
              <wp:anchor distT="45720" distB="45720" distL="114300" distR="114300" simplePos="0" relativeHeight="251659264" behindDoc="0" locked="0" layoutInCell="1" allowOverlap="1" wp14:anchorId="1EB92CFC" wp14:editId="2CCAEE95">
                <wp:simplePos x="0" y="0"/>
                <wp:positionH relativeFrom="column">
                  <wp:posOffset>30480</wp:posOffset>
                </wp:positionH>
                <wp:positionV relativeFrom="paragraph">
                  <wp:posOffset>367030</wp:posOffset>
                </wp:positionV>
                <wp:extent cx="3034665" cy="1404620"/>
                <wp:effectExtent l="0" t="0" r="1333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1404620"/>
                        </a:xfrm>
                        <a:prstGeom prst="rect">
                          <a:avLst/>
                        </a:prstGeom>
                        <a:solidFill>
                          <a:srgbClr val="FFFFFF"/>
                        </a:solidFill>
                        <a:ln w="9525">
                          <a:solidFill>
                            <a:srgbClr val="000000"/>
                          </a:solidFill>
                          <a:miter lim="800000"/>
                          <a:headEnd/>
                          <a:tailEnd/>
                        </a:ln>
                      </wps:spPr>
                      <wps:txbx>
                        <w:txbxContent>
                          <w:p w14:paraId="35F5DD21" w14:textId="3520295E" w:rsidR="008D5B5A" w:rsidRPr="00730E90" w:rsidRDefault="008D5B5A" w:rsidP="008D5B5A">
                            <w:pPr>
                              <w:spacing w:after="0" w:line="240" w:lineRule="auto"/>
                              <w:rPr>
                                <w:b/>
                              </w:rPr>
                            </w:pPr>
                            <w:r w:rsidRPr="00730E90">
                              <w:rPr>
                                <w:b/>
                              </w:rPr>
                              <w:t>ACKNOWLEDGEMENT</w:t>
                            </w:r>
                          </w:p>
                          <w:p w14:paraId="6403038E" w14:textId="2DDFD956" w:rsidR="008D5B5A" w:rsidRDefault="008D5B5A" w:rsidP="008D5B5A">
                            <w:pPr>
                              <w:spacing w:after="0" w:line="240" w:lineRule="auto"/>
                              <w:jc w:val="both"/>
                            </w:pPr>
                            <w:r>
                              <w:t>RJCC is grateful to Orleans Park School in allowing us to use their venue and for their help in organising the event.  We ask all participants to respect the school’s generosity, and ask everyone to keep it clean.</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B92CFC" id="_x0000_t202" coordsize="21600,21600" o:spt="202" path="m,l,21600r21600,l21600,xe">
                <v:stroke joinstyle="miter"/>
                <v:path gradientshapeok="t" o:connecttype="rect"/>
              </v:shapetype>
              <v:shape id="Text Box 2" o:spid="_x0000_s1026" type="#_x0000_t202" style="position:absolute;left:0;text-align:left;margin-left:2.4pt;margin-top:28.9pt;width:238.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">
                <v:textbox style="mso-fit-shape-to-text:t" inset="1mm,1mm,1mm,1mm">
                  <w:txbxContent>
                    <w:p w14:paraId="35F5DD21" w14:textId="3520295E" w:rsidR="008D5B5A" w:rsidRPr="00730E90" w:rsidRDefault="008D5B5A" w:rsidP="008D5B5A">
                      <w:pPr>
                        <w:spacing w:after="0" w:line="240" w:lineRule="auto"/>
                        <w:rPr>
                          <w:b/>
                        </w:rPr>
                      </w:pPr>
                      <w:r w:rsidRPr="00730E90">
                        <w:rPr>
                          <w:b/>
                        </w:rPr>
                        <w:t>ACKNOWLEDGEMENT</w:t>
                      </w:r>
                    </w:p>
                    <w:p w14:paraId="6403038E" w14:textId="2DDFD956" w:rsidR="008D5B5A" w:rsidRDefault="008D5B5A" w:rsidP="008D5B5A">
                      <w:pPr>
                        <w:spacing w:after="0" w:line="240" w:lineRule="auto"/>
                        <w:jc w:val="both"/>
                      </w:pPr>
                      <w:r>
                        <w:t>RJCC is grateful to Orleans Park School in allowing us to use their venue and for their help in organising the event.  We ask all participants to respect the school’s generosity, and ask everyone to keep it clean.</w:t>
                      </w:r>
                    </w:p>
                  </w:txbxContent>
                </v:textbox>
                <w10:wrap type="square"/>
              </v:shape>
            </w:pict>
          </mc:Fallback>
        </mc:AlternateContent>
      </w:r>
      <w:r w:rsidR="00294B84" w:rsidRPr="00F8083B">
        <w:rPr>
          <w:sz w:val="28"/>
          <w:szCs w:val="28"/>
        </w:rPr>
        <w:t>TWICKENHAM TW1 3BB</w:t>
      </w:r>
    </w:p>
    <w:p w14:paraId="03207072" w14:textId="585CB48C" w:rsidR="00C61B79" w:rsidRPr="00F8083B" w:rsidRDefault="00C61B79" w:rsidP="00C61B79">
      <w:pPr>
        <w:spacing w:after="0" w:line="240" w:lineRule="auto"/>
        <w:ind w:left="284" w:right="-252"/>
        <w:rPr>
          <w:color w:val="0563C1"/>
          <w:u w:val="single" w:color="0563C1"/>
        </w:rPr>
        <w:sectPr w:rsidR="00C61B79" w:rsidRPr="00F8083B" w:rsidSect="00980AAF">
          <w:type w:val="continuous"/>
          <w:pgSz w:w="16838" w:h="11906" w:orient="landscape"/>
          <w:pgMar w:top="720" w:right="720" w:bottom="720" w:left="720" w:header="708" w:footer="708" w:gutter="0"/>
          <w:cols w:num="3" w:space="879" w:equalWidth="0">
            <w:col w:w="4530" w:space="879"/>
            <w:col w:w="5275" w:space="368"/>
            <w:col w:w="5005"/>
          </w:cols>
          <w:docGrid w:linePitch="360"/>
        </w:sectPr>
      </w:pPr>
    </w:p>
    <w:p w14:paraId="65208D64" w14:textId="77777777" w:rsidR="006141A4" w:rsidRDefault="006141A4">
      <w:pPr>
        <w:rPr>
          <w:b/>
        </w:rPr>
      </w:pPr>
      <w:r>
        <w:rPr>
          <w:b/>
        </w:rPr>
        <w:br w:type="page"/>
      </w:r>
    </w:p>
    <w:p w14:paraId="31B802CD" w14:textId="7BC8E5B0" w:rsidR="00C61B79" w:rsidRPr="00730E90" w:rsidRDefault="00C61B79" w:rsidP="00E31BDD">
      <w:pPr>
        <w:spacing w:after="80" w:line="240" w:lineRule="auto"/>
        <w:ind w:left="-142" w:right="-26"/>
        <w:jc w:val="both"/>
        <w:rPr>
          <w:b/>
        </w:rPr>
      </w:pPr>
      <w:r w:rsidRPr="00730E90">
        <w:rPr>
          <w:b/>
        </w:rPr>
        <w:lastRenderedPageBreak/>
        <w:t>SECTIONS</w:t>
      </w:r>
    </w:p>
    <w:p w14:paraId="7B5036E1" w14:textId="77777777" w:rsidR="00C61B79" w:rsidRPr="00DA0783" w:rsidRDefault="00C61B79" w:rsidP="00E31BDD">
      <w:pPr>
        <w:pStyle w:val="gray2"/>
        <w:ind w:left="-142" w:right="-26"/>
        <w:rPr>
          <w:rFonts w:ascii="Calibri" w:hAnsi="Calibri" w:cs="Calibri"/>
          <w:sz w:val="22"/>
          <w:szCs w:val="22"/>
        </w:rPr>
      </w:pPr>
      <w:r w:rsidRPr="00DA0783">
        <w:rPr>
          <w:rFonts w:ascii="Calibri" w:hAnsi="Calibri" w:cs="Calibri"/>
          <w:sz w:val="22"/>
          <w:szCs w:val="22"/>
        </w:rPr>
        <w:t>All sections are qualifying events for the London Junior Championships.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00" w:firstRow="0" w:lastRow="0" w:firstColumn="0" w:lastColumn="0" w:noHBand="0" w:noVBand="0"/>
      </w:tblPr>
      <w:tblGrid>
        <w:gridCol w:w="568"/>
        <w:gridCol w:w="4115"/>
      </w:tblGrid>
      <w:tr w:rsidR="000B1806" w14:paraId="5ACCA91C" w14:textId="77777777" w:rsidTr="002D25F8">
        <w:tc>
          <w:tcPr>
            <w:tcW w:w="568" w:type="dxa"/>
          </w:tcPr>
          <w:p w14:paraId="56715824" w14:textId="77777777" w:rsidR="000B1806" w:rsidRPr="001D0CC3" w:rsidRDefault="000B1806" w:rsidP="00D30058">
            <w:pPr>
              <w:autoSpaceDE w:val="0"/>
              <w:autoSpaceDN w:val="0"/>
              <w:adjustRightInd w:val="0"/>
              <w:spacing w:after="60" w:line="240" w:lineRule="auto"/>
              <w:ind w:right="-28"/>
              <w:rPr>
                <w:rFonts w:cs="Times New Roman"/>
              </w:rPr>
            </w:pPr>
            <w:r w:rsidRPr="001D0CC3">
              <w:rPr>
                <w:rFonts w:cs="Times New Roman"/>
              </w:rPr>
              <w:t>U8</w:t>
            </w:r>
          </w:p>
        </w:tc>
        <w:tc>
          <w:tcPr>
            <w:tcW w:w="4115" w:type="dxa"/>
          </w:tcPr>
          <w:p w14:paraId="554F35B8" w14:textId="77777777" w:rsidR="000B1806" w:rsidRPr="001D0CC3" w:rsidRDefault="000B1806" w:rsidP="00D30058">
            <w:pPr>
              <w:autoSpaceDE w:val="0"/>
              <w:autoSpaceDN w:val="0"/>
              <w:adjustRightInd w:val="0"/>
              <w:spacing w:after="60" w:line="240" w:lineRule="auto"/>
              <w:ind w:right="-28"/>
              <w:rPr>
                <w:rFonts w:cs="Times New Roman"/>
              </w:rPr>
            </w:pPr>
            <w:r w:rsidRPr="001D0CC3">
              <w:rPr>
                <w:rFonts w:cs="Times New Roman"/>
              </w:rPr>
              <w:t>Open to players b</w:t>
            </w:r>
            <w:r>
              <w:rPr>
                <w:rFonts w:cs="Times New Roman"/>
              </w:rPr>
              <w:t>orn on or after 1 Sept. 2013</w:t>
            </w:r>
          </w:p>
        </w:tc>
      </w:tr>
      <w:tr w:rsidR="000B1806" w14:paraId="15EB3BA7" w14:textId="77777777" w:rsidTr="002D25F8">
        <w:tc>
          <w:tcPr>
            <w:tcW w:w="568" w:type="dxa"/>
          </w:tcPr>
          <w:p w14:paraId="78808C22" w14:textId="77777777" w:rsidR="000B1806" w:rsidRPr="001D0CC3" w:rsidRDefault="000B1806" w:rsidP="00D30058">
            <w:pPr>
              <w:autoSpaceDE w:val="0"/>
              <w:autoSpaceDN w:val="0"/>
              <w:adjustRightInd w:val="0"/>
              <w:spacing w:after="60" w:line="240" w:lineRule="auto"/>
              <w:ind w:right="-28"/>
              <w:rPr>
                <w:rFonts w:cs="Times New Roman"/>
              </w:rPr>
            </w:pPr>
            <w:r>
              <w:rPr>
                <w:rFonts w:cs="Times New Roman"/>
              </w:rPr>
              <w:t>U</w:t>
            </w:r>
            <w:r w:rsidRPr="001D0CC3">
              <w:rPr>
                <w:rFonts w:cs="Times New Roman"/>
              </w:rPr>
              <w:t>10</w:t>
            </w:r>
          </w:p>
        </w:tc>
        <w:tc>
          <w:tcPr>
            <w:tcW w:w="4115" w:type="dxa"/>
          </w:tcPr>
          <w:p w14:paraId="768CE2F1" w14:textId="77777777" w:rsidR="000B1806" w:rsidRPr="001D0CC3" w:rsidRDefault="000B1806" w:rsidP="00D30058">
            <w:pPr>
              <w:autoSpaceDE w:val="0"/>
              <w:autoSpaceDN w:val="0"/>
              <w:adjustRightInd w:val="0"/>
              <w:spacing w:after="60" w:line="240" w:lineRule="auto"/>
              <w:ind w:right="-28"/>
              <w:rPr>
                <w:rFonts w:cs="Times New Roman"/>
              </w:rPr>
            </w:pPr>
            <w:r w:rsidRPr="001D0CC3">
              <w:rPr>
                <w:rFonts w:cs="Times New Roman"/>
              </w:rPr>
              <w:t>Open to players born</w:t>
            </w:r>
            <w:r>
              <w:rPr>
                <w:rFonts w:cs="Times New Roman"/>
              </w:rPr>
              <w:t xml:space="preserve"> on or after</w:t>
            </w:r>
            <w:r w:rsidRPr="001D0CC3">
              <w:rPr>
                <w:rFonts w:cs="Times New Roman"/>
              </w:rPr>
              <w:t xml:space="preserve"> 1 Sept</w:t>
            </w:r>
            <w:r>
              <w:rPr>
                <w:rFonts w:cs="Times New Roman"/>
              </w:rPr>
              <w:t>.</w:t>
            </w:r>
            <w:r w:rsidRPr="001D0CC3">
              <w:rPr>
                <w:rFonts w:cs="Times New Roman"/>
              </w:rPr>
              <w:t xml:space="preserve"> 20</w:t>
            </w:r>
            <w:r>
              <w:rPr>
                <w:rFonts w:cs="Times New Roman"/>
              </w:rPr>
              <w:t>11</w:t>
            </w:r>
          </w:p>
        </w:tc>
      </w:tr>
      <w:tr w:rsidR="000B1806" w14:paraId="212DCEF5" w14:textId="77777777" w:rsidTr="002D25F8">
        <w:tc>
          <w:tcPr>
            <w:tcW w:w="568" w:type="dxa"/>
          </w:tcPr>
          <w:p w14:paraId="7C5C3222" w14:textId="77777777" w:rsidR="000B1806" w:rsidRPr="001D0CC3" w:rsidRDefault="000B1806" w:rsidP="00D30058">
            <w:pPr>
              <w:autoSpaceDE w:val="0"/>
              <w:autoSpaceDN w:val="0"/>
              <w:adjustRightInd w:val="0"/>
              <w:spacing w:after="60" w:line="240" w:lineRule="auto"/>
              <w:ind w:right="-28"/>
              <w:rPr>
                <w:rFonts w:cs="Times New Roman"/>
              </w:rPr>
            </w:pPr>
            <w:r w:rsidRPr="001D0CC3">
              <w:rPr>
                <w:rFonts w:cs="Times New Roman"/>
              </w:rPr>
              <w:t>U12</w:t>
            </w:r>
          </w:p>
        </w:tc>
        <w:tc>
          <w:tcPr>
            <w:tcW w:w="4115" w:type="dxa"/>
          </w:tcPr>
          <w:p w14:paraId="77FC3297" w14:textId="77777777" w:rsidR="000B1806" w:rsidRPr="001D0CC3" w:rsidRDefault="000B1806" w:rsidP="00D30058">
            <w:pPr>
              <w:autoSpaceDE w:val="0"/>
              <w:autoSpaceDN w:val="0"/>
              <w:adjustRightInd w:val="0"/>
              <w:spacing w:after="60" w:line="240" w:lineRule="auto"/>
              <w:ind w:right="-28"/>
              <w:rPr>
                <w:rFonts w:cs="Times New Roman"/>
              </w:rPr>
            </w:pPr>
            <w:r w:rsidRPr="001D0CC3">
              <w:rPr>
                <w:rFonts w:cs="Times New Roman"/>
              </w:rPr>
              <w:t xml:space="preserve">Open to players </w:t>
            </w:r>
            <w:r>
              <w:rPr>
                <w:rFonts w:cs="Times New Roman"/>
              </w:rPr>
              <w:t>born on or after</w:t>
            </w:r>
            <w:r w:rsidRPr="001D0CC3">
              <w:rPr>
                <w:rFonts w:cs="Times New Roman"/>
              </w:rPr>
              <w:t xml:space="preserve"> 1 Sept</w:t>
            </w:r>
            <w:r>
              <w:rPr>
                <w:rFonts w:cs="Times New Roman"/>
              </w:rPr>
              <w:t>.</w:t>
            </w:r>
            <w:r w:rsidRPr="001D0CC3">
              <w:rPr>
                <w:rFonts w:cs="Times New Roman"/>
              </w:rPr>
              <w:t xml:space="preserve"> 20</w:t>
            </w:r>
            <w:r>
              <w:rPr>
                <w:rFonts w:cs="Times New Roman"/>
              </w:rPr>
              <w:t>09</w:t>
            </w:r>
          </w:p>
        </w:tc>
      </w:tr>
    </w:tbl>
    <w:p w14:paraId="258B5ACD" w14:textId="77777777" w:rsidR="00C61B79" w:rsidRPr="00730E90" w:rsidRDefault="00C61B79" w:rsidP="00E31BDD">
      <w:pPr>
        <w:spacing w:before="80" w:after="80" w:line="240" w:lineRule="auto"/>
        <w:ind w:left="-142" w:right="-26"/>
        <w:jc w:val="both"/>
        <w:rPr>
          <w:b/>
        </w:rPr>
      </w:pPr>
      <w:r w:rsidRPr="00730E90">
        <w:rPr>
          <w:b/>
        </w:rPr>
        <w:t>SCHEDULE</w:t>
      </w:r>
    </w:p>
    <w:tbl>
      <w:tblPr>
        <w:tblStyle w:val="TableGrid"/>
        <w:tblW w:w="4820" w:type="dxa"/>
        <w:tblInd w:w="-147" w:type="dxa"/>
        <w:tblLook w:val="04A0" w:firstRow="1" w:lastRow="0" w:firstColumn="1" w:lastColumn="0" w:noHBand="0" w:noVBand="1"/>
      </w:tblPr>
      <w:tblGrid>
        <w:gridCol w:w="1699"/>
        <w:gridCol w:w="3121"/>
      </w:tblGrid>
      <w:tr w:rsidR="00C61B79" w:rsidRPr="00FC19EC" w14:paraId="75C4FA13" w14:textId="77777777" w:rsidTr="00BF466F">
        <w:tc>
          <w:tcPr>
            <w:tcW w:w="1699" w:type="dxa"/>
          </w:tcPr>
          <w:p w14:paraId="6E273254" w14:textId="77777777" w:rsidR="00C61B79" w:rsidRPr="00454E34" w:rsidRDefault="00C61B79" w:rsidP="00E31BDD">
            <w:pPr>
              <w:pStyle w:val="gray2"/>
              <w:spacing w:after="60"/>
              <w:ind w:right="-26"/>
              <w:rPr>
                <w:rFonts w:ascii="Calibri" w:hAnsi="Calibri" w:cs="Calibri"/>
                <w:sz w:val="22"/>
                <w:szCs w:val="22"/>
              </w:rPr>
            </w:pPr>
            <w:r w:rsidRPr="00454E34">
              <w:rPr>
                <w:rFonts w:ascii="Calibri" w:hAnsi="Calibri" w:cs="Calibri"/>
                <w:sz w:val="22"/>
                <w:szCs w:val="22"/>
              </w:rPr>
              <w:t>09:20 – 09:50</w:t>
            </w:r>
          </w:p>
        </w:tc>
        <w:tc>
          <w:tcPr>
            <w:tcW w:w="3121" w:type="dxa"/>
          </w:tcPr>
          <w:p w14:paraId="70C2A1C5" w14:textId="77777777" w:rsidR="00C61B79" w:rsidRPr="00FC19EC" w:rsidRDefault="00C61B79" w:rsidP="00E31BDD">
            <w:pPr>
              <w:spacing w:after="60"/>
              <w:ind w:right="-26"/>
              <w:rPr>
                <w:rFonts w:eastAsia="Times New Roman" w:cs="Times New Roman"/>
                <w:lang w:eastAsia="en-GB"/>
              </w:rPr>
            </w:pPr>
            <w:r w:rsidRPr="00FC19EC">
              <w:rPr>
                <w:rFonts w:eastAsia="Times New Roman" w:cs="Times New Roman"/>
                <w:lang w:eastAsia="en-GB"/>
              </w:rPr>
              <w:t>Registration</w:t>
            </w:r>
          </w:p>
        </w:tc>
      </w:tr>
      <w:tr w:rsidR="00C61B79" w:rsidRPr="00FC19EC" w14:paraId="014423B1" w14:textId="77777777" w:rsidTr="00BF466F">
        <w:tc>
          <w:tcPr>
            <w:tcW w:w="1699" w:type="dxa"/>
          </w:tcPr>
          <w:p w14:paraId="20BAA051" w14:textId="77777777" w:rsidR="00C61B79" w:rsidRPr="00FC19EC" w:rsidRDefault="00C61B79" w:rsidP="00E31BDD">
            <w:pPr>
              <w:spacing w:after="60"/>
              <w:ind w:right="-26"/>
              <w:rPr>
                <w:rFonts w:eastAsia="Times New Roman" w:cs="Times New Roman"/>
                <w:lang w:eastAsia="en-GB"/>
              </w:rPr>
            </w:pPr>
            <w:r>
              <w:rPr>
                <w:rFonts w:eastAsia="Times New Roman" w:cs="Times New Roman"/>
                <w:lang w:eastAsia="en-GB"/>
              </w:rPr>
              <w:t>10:00</w:t>
            </w:r>
          </w:p>
        </w:tc>
        <w:tc>
          <w:tcPr>
            <w:tcW w:w="3121" w:type="dxa"/>
          </w:tcPr>
          <w:p w14:paraId="32A50F2E" w14:textId="77777777" w:rsidR="00C61B79" w:rsidRPr="00FC19EC" w:rsidRDefault="00C61B79" w:rsidP="00E31BDD">
            <w:pPr>
              <w:spacing w:after="60"/>
              <w:ind w:right="-26"/>
              <w:rPr>
                <w:rFonts w:eastAsia="Times New Roman" w:cs="Times New Roman"/>
                <w:lang w:eastAsia="en-GB"/>
              </w:rPr>
            </w:pPr>
            <w:r w:rsidRPr="00FC19EC">
              <w:rPr>
                <w:rFonts w:eastAsia="Times New Roman" w:cs="Times New Roman"/>
                <w:lang w:eastAsia="en-GB"/>
              </w:rPr>
              <w:t>Round 1</w:t>
            </w:r>
          </w:p>
        </w:tc>
      </w:tr>
      <w:tr w:rsidR="00C61B79" w:rsidRPr="00FC19EC" w14:paraId="34497158" w14:textId="77777777" w:rsidTr="00BF466F">
        <w:tc>
          <w:tcPr>
            <w:tcW w:w="1699" w:type="dxa"/>
          </w:tcPr>
          <w:p w14:paraId="2E19F7D2" w14:textId="77777777" w:rsidR="00C61B79" w:rsidRPr="00FC19EC" w:rsidRDefault="00C61B79" w:rsidP="00E31BDD">
            <w:pPr>
              <w:spacing w:after="60"/>
              <w:ind w:right="-26"/>
              <w:rPr>
                <w:rFonts w:eastAsia="Times New Roman" w:cs="Times New Roman"/>
                <w:lang w:eastAsia="en-GB"/>
              </w:rPr>
            </w:pPr>
            <w:r w:rsidRPr="00FC19EC">
              <w:rPr>
                <w:rFonts w:eastAsia="Times New Roman" w:cs="Times New Roman"/>
                <w:lang w:eastAsia="en-GB"/>
              </w:rPr>
              <w:t>11:</w:t>
            </w:r>
            <w:r>
              <w:rPr>
                <w:rFonts w:eastAsia="Times New Roman" w:cs="Times New Roman"/>
                <w:lang w:eastAsia="en-GB"/>
              </w:rPr>
              <w:t>30</w:t>
            </w:r>
          </w:p>
        </w:tc>
        <w:tc>
          <w:tcPr>
            <w:tcW w:w="3121" w:type="dxa"/>
          </w:tcPr>
          <w:p w14:paraId="354507CF" w14:textId="77777777" w:rsidR="00C61B79" w:rsidRPr="00FC19EC" w:rsidRDefault="00C61B79" w:rsidP="00E31BDD">
            <w:pPr>
              <w:spacing w:after="60"/>
              <w:ind w:right="-26"/>
              <w:rPr>
                <w:rFonts w:eastAsia="Times New Roman" w:cs="Times New Roman"/>
                <w:lang w:eastAsia="en-GB"/>
              </w:rPr>
            </w:pPr>
            <w:r w:rsidRPr="00FC19EC">
              <w:rPr>
                <w:rFonts w:eastAsia="Times New Roman" w:cs="Times New Roman"/>
                <w:lang w:eastAsia="en-GB"/>
              </w:rPr>
              <w:t>Round 2</w:t>
            </w:r>
          </w:p>
        </w:tc>
      </w:tr>
      <w:tr w:rsidR="00C61B79" w:rsidRPr="00FC19EC" w14:paraId="1642A992" w14:textId="77777777" w:rsidTr="00BF466F">
        <w:tc>
          <w:tcPr>
            <w:tcW w:w="1699" w:type="dxa"/>
          </w:tcPr>
          <w:p w14:paraId="008E16B3" w14:textId="77777777" w:rsidR="00C61B79" w:rsidRPr="00FC19EC" w:rsidRDefault="00C61B79" w:rsidP="00E31BDD">
            <w:pPr>
              <w:spacing w:after="60"/>
              <w:ind w:right="-26"/>
              <w:rPr>
                <w:rFonts w:eastAsia="Times New Roman" w:cs="Times New Roman"/>
                <w:lang w:eastAsia="en-GB"/>
              </w:rPr>
            </w:pPr>
            <w:r w:rsidRPr="00FC19EC">
              <w:rPr>
                <w:rFonts w:eastAsia="Times New Roman" w:cs="Times New Roman"/>
                <w:lang w:eastAsia="en-GB"/>
              </w:rPr>
              <w:t>12:</w:t>
            </w:r>
            <w:r>
              <w:rPr>
                <w:rFonts w:eastAsia="Times New Roman" w:cs="Times New Roman"/>
                <w:lang w:eastAsia="en-GB"/>
              </w:rPr>
              <w:t>50</w:t>
            </w:r>
          </w:p>
        </w:tc>
        <w:tc>
          <w:tcPr>
            <w:tcW w:w="3121" w:type="dxa"/>
          </w:tcPr>
          <w:p w14:paraId="66098510" w14:textId="77777777" w:rsidR="00C61B79" w:rsidRPr="00FC19EC" w:rsidRDefault="00C61B79" w:rsidP="00E31BDD">
            <w:pPr>
              <w:spacing w:after="60"/>
              <w:ind w:right="-26"/>
              <w:rPr>
                <w:rFonts w:eastAsia="Times New Roman" w:cs="Times New Roman"/>
                <w:lang w:eastAsia="en-GB"/>
              </w:rPr>
            </w:pPr>
            <w:r w:rsidRPr="00FC19EC">
              <w:rPr>
                <w:rFonts w:eastAsia="Times New Roman" w:cs="Times New Roman"/>
                <w:lang w:eastAsia="en-GB"/>
              </w:rPr>
              <w:t>Round 3</w:t>
            </w:r>
          </w:p>
        </w:tc>
      </w:tr>
      <w:tr w:rsidR="00C61B79" w:rsidRPr="00FC19EC" w14:paraId="7BF8307F" w14:textId="77777777" w:rsidTr="00BF466F">
        <w:tc>
          <w:tcPr>
            <w:tcW w:w="1699" w:type="dxa"/>
          </w:tcPr>
          <w:p w14:paraId="166FF8D8" w14:textId="77777777" w:rsidR="00C61B79" w:rsidRPr="00FC19EC" w:rsidRDefault="00C61B79" w:rsidP="00E31BDD">
            <w:pPr>
              <w:spacing w:after="60"/>
              <w:ind w:right="-26"/>
              <w:rPr>
                <w:rFonts w:eastAsia="Times New Roman" w:cs="Times New Roman"/>
                <w:lang w:eastAsia="en-GB"/>
              </w:rPr>
            </w:pPr>
            <w:r w:rsidRPr="00FC19EC">
              <w:rPr>
                <w:rFonts w:eastAsia="Times New Roman" w:cs="Times New Roman"/>
                <w:lang w:eastAsia="en-GB"/>
              </w:rPr>
              <w:t>1</w:t>
            </w:r>
            <w:r>
              <w:rPr>
                <w:rFonts w:eastAsia="Times New Roman" w:cs="Times New Roman"/>
                <w:lang w:eastAsia="en-GB"/>
              </w:rPr>
              <w:t>4:10</w:t>
            </w:r>
          </w:p>
        </w:tc>
        <w:tc>
          <w:tcPr>
            <w:tcW w:w="3121" w:type="dxa"/>
          </w:tcPr>
          <w:p w14:paraId="60AA2FCA" w14:textId="77777777" w:rsidR="00C61B79" w:rsidRPr="00FC19EC" w:rsidRDefault="00C61B79" w:rsidP="00E31BDD">
            <w:pPr>
              <w:spacing w:after="60"/>
              <w:ind w:right="-26"/>
              <w:rPr>
                <w:rFonts w:eastAsia="Times New Roman" w:cs="Times New Roman"/>
                <w:lang w:eastAsia="en-GB"/>
              </w:rPr>
            </w:pPr>
            <w:r w:rsidRPr="00FC19EC">
              <w:rPr>
                <w:rFonts w:eastAsia="Times New Roman" w:cs="Times New Roman"/>
                <w:lang w:eastAsia="en-GB"/>
              </w:rPr>
              <w:t>Round 4</w:t>
            </w:r>
          </w:p>
        </w:tc>
      </w:tr>
      <w:tr w:rsidR="00C61B79" w:rsidRPr="00FC19EC" w14:paraId="6E6569FE" w14:textId="77777777" w:rsidTr="00BF466F">
        <w:tc>
          <w:tcPr>
            <w:tcW w:w="1699" w:type="dxa"/>
          </w:tcPr>
          <w:p w14:paraId="7B69695A" w14:textId="77777777" w:rsidR="00C61B79" w:rsidRPr="00FC19EC" w:rsidRDefault="00C61B79" w:rsidP="00E31BDD">
            <w:pPr>
              <w:spacing w:after="60"/>
              <w:ind w:right="-26"/>
              <w:rPr>
                <w:rFonts w:eastAsia="Times New Roman" w:cs="Times New Roman"/>
                <w:lang w:eastAsia="en-GB"/>
              </w:rPr>
            </w:pPr>
            <w:r w:rsidRPr="00FC19EC">
              <w:rPr>
                <w:rFonts w:eastAsia="Times New Roman" w:cs="Times New Roman"/>
                <w:lang w:eastAsia="en-GB"/>
              </w:rPr>
              <w:t>1</w:t>
            </w:r>
            <w:r>
              <w:rPr>
                <w:rFonts w:eastAsia="Times New Roman" w:cs="Times New Roman"/>
                <w:lang w:eastAsia="en-GB"/>
              </w:rPr>
              <w:t>5</w:t>
            </w:r>
            <w:r w:rsidRPr="00FC19EC">
              <w:rPr>
                <w:rFonts w:eastAsia="Times New Roman" w:cs="Times New Roman"/>
                <w:lang w:eastAsia="en-GB"/>
              </w:rPr>
              <w:t>:</w:t>
            </w:r>
            <w:r>
              <w:rPr>
                <w:rFonts w:eastAsia="Times New Roman" w:cs="Times New Roman"/>
                <w:lang w:eastAsia="en-GB"/>
              </w:rPr>
              <w:t>30</w:t>
            </w:r>
          </w:p>
        </w:tc>
        <w:tc>
          <w:tcPr>
            <w:tcW w:w="3121" w:type="dxa"/>
          </w:tcPr>
          <w:p w14:paraId="15FB8D38" w14:textId="77777777" w:rsidR="00C61B79" w:rsidRPr="00FC19EC" w:rsidRDefault="00C61B79" w:rsidP="00E31BDD">
            <w:pPr>
              <w:spacing w:after="60"/>
              <w:ind w:right="-26"/>
              <w:rPr>
                <w:rFonts w:eastAsia="Times New Roman" w:cs="Times New Roman"/>
                <w:lang w:eastAsia="en-GB"/>
              </w:rPr>
            </w:pPr>
            <w:r w:rsidRPr="00FC19EC">
              <w:rPr>
                <w:rFonts w:eastAsia="Times New Roman" w:cs="Times New Roman"/>
                <w:lang w:eastAsia="en-GB"/>
              </w:rPr>
              <w:t>Round 5</w:t>
            </w:r>
          </w:p>
        </w:tc>
      </w:tr>
      <w:tr w:rsidR="00C61B79" w:rsidRPr="00FC19EC" w14:paraId="6E90E392" w14:textId="77777777" w:rsidTr="00BF466F">
        <w:tc>
          <w:tcPr>
            <w:tcW w:w="1699" w:type="dxa"/>
          </w:tcPr>
          <w:p w14:paraId="43A02E82" w14:textId="77777777" w:rsidR="00C61B79" w:rsidRPr="00FC19EC" w:rsidRDefault="00C61B79" w:rsidP="00E31BDD">
            <w:pPr>
              <w:spacing w:after="60"/>
              <w:ind w:right="-26"/>
              <w:rPr>
                <w:rFonts w:eastAsia="Times New Roman" w:cs="Times New Roman"/>
                <w:lang w:eastAsia="en-GB"/>
              </w:rPr>
            </w:pPr>
            <w:r w:rsidRPr="00FC19EC">
              <w:rPr>
                <w:rFonts w:eastAsia="Times New Roman" w:cs="Times New Roman"/>
                <w:lang w:eastAsia="en-GB"/>
              </w:rPr>
              <w:t>16:</w:t>
            </w:r>
            <w:r>
              <w:rPr>
                <w:rFonts w:eastAsia="Times New Roman" w:cs="Times New Roman"/>
                <w:lang w:eastAsia="en-GB"/>
              </w:rPr>
              <w:t>50</w:t>
            </w:r>
          </w:p>
        </w:tc>
        <w:tc>
          <w:tcPr>
            <w:tcW w:w="3121" w:type="dxa"/>
          </w:tcPr>
          <w:p w14:paraId="7325072B" w14:textId="77777777" w:rsidR="00C61B79" w:rsidRPr="00FC19EC" w:rsidRDefault="00C61B79" w:rsidP="00E31BDD">
            <w:pPr>
              <w:spacing w:after="60"/>
              <w:ind w:right="-26"/>
              <w:rPr>
                <w:rFonts w:eastAsia="Times New Roman" w:cs="Times New Roman"/>
                <w:lang w:eastAsia="en-GB"/>
              </w:rPr>
            </w:pPr>
            <w:r w:rsidRPr="00FC19EC">
              <w:rPr>
                <w:rFonts w:eastAsia="Times New Roman" w:cs="Times New Roman"/>
                <w:lang w:eastAsia="en-GB"/>
              </w:rPr>
              <w:t>Round 6</w:t>
            </w:r>
          </w:p>
        </w:tc>
      </w:tr>
      <w:tr w:rsidR="00C61B79" w:rsidRPr="00FC19EC" w14:paraId="0F8A230B" w14:textId="77777777" w:rsidTr="00BF466F">
        <w:tc>
          <w:tcPr>
            <w:tcW w:w="1699" w:type="dxa"/>
          </w:tcPr>
          <w:p w14:paraId="4777480F" w14:textId="77777777" w:rsidR="00C61B79" w:rsidRPr="00FC19EC" w:rsidRDefault="00C61B79" w:rsidP="00E31BDD">
            <w:pPr>
              <w:spacing w:after="60"/>
              <w:ind w:right="-26"/>
              <w:rPr>
                <w:rFonts w:eastAsia="Times New Roman" w:cs="Times New Roman"/>
                <w:lang w:eastAsia="en-GB"/>
              </w:rPr>
            </w:pPr>
            <w:r>
              <w:rPr>
                <w:rFonts w:eastAsia="Times New Roman" w:cs="Times New Roman"/>
                <w:lang w:eastAsia="en-GB"/>
              </w:rPr>
              <w:t>18</w:t>
            </w:r>
            <w:r w:rsidRPr="00FC19EC">
              <w:rPr>
                <w:rFonts w:eastAsia="Times New Roman" w:cs="Times New Roman"/>
                <w:lang w:eastAsia="en-GB"/>
              </w:rPr>
              <w:t>:</w:t>
            </w:r>
            <w:r>
              <w:rPr>
                <w:rFonts w:eastAsia="Times New Roman" w:cs="Times New Roman"/>
                <w:lang w:eastAsia="en-GB"/>
              </w:rPr>
              <w:t>00 – 18:2</w:t>
            </w:r>
            <w:r w:rsidRPr="00FC19EC">
              <w:rPr>
                <w:rFonts w:eastAsia="Times New Roman" w:cs="Times New Roman"/>
                <w:lang w:eastAsia="en-GB"/>
              </w:rPr>
              <w:t>0</w:t>
            </w:r>
          </w:p>
        </w:tc>
        <w:tc>
          <w:tcPr>
            <w:tcW w:w="3121" w:type="dxa"/>
          </w:tcPr>
          <w:p w14:paraId="46143034" w14:textId="77777777" w:rsidR="00C61B79" w:rsidRPr="00FC19EC" w:rsidRDefault="00C61B79" w:rsidP="00E31BDD">
            <w:pPr>
              <w:spacing w:after="60"/>
              <w:ind w:right="-26"/>
              <w:rPr>
                <w:rFonts w:eastAsia="Times New Roman" w:cs="Times New Roman"/>
                <w:lang w:eastAsia="en-GB"/>
              </w:rPr>
            </w:pPr>
            <w:r w:rsidRPr="00FC19EC">
              <w:rPr>
                <w:rFonts w:eastAsia="Times New Roman" w:cs="Times New Roman"/>
                <w:lang w:eastAsia="en-GB"/>
              </w:rPr>
              <w:t>Prize-giving</w:t>
            </w:r>
          </w:p>
        </w:tc>
      </w:tr>
    </w:tbl>
    <w:p w14:paraId="416F22E8" w14:textId="77777777" w:rsidR="00C61B79" w:rsidRPr="00730E90" w:rsidRDefault="00C61B79" w:rsidP="00E31BDD">
      <w:pPr>
        <w:spacing w:before="60" w:after="60" w:line="240" w:lineRule="auto"/>
        <w:ind w:left="-142" w:right="-26"/>
        <w:jc w:val="both"/>
        <w:rPr>
          <w:b/>
        </w:rPr>
      </w:pPr>
      <w:r w:rsidRPr="00730E90">
        <w:rPr>
          <w:b/>
        </w:rPr>
        <w:t>TIME CONTROL</w:t>
      </w:r>
    </w:p>
    <w:p w14:paraId="5F9AE3D0" w14:textId="2420A3FC" w:rsidR="00C61B79" w:rsidRPr="00454E34" w:rsidRDefault="00C61B79" w:rsidP="00E31BDD">
      <w:pPr>
        <w:pStyle w:val="Default"/>
        <w:spacing w:after="60"/>
        <w:ind w:left="-142" w:right="-26"/>
        <w:jc w:val="both"/>
        <w:rPr>
          <w:rFonts w:cs="Liberation Serif"/>
          <w:sz w:val="22"/>
          <w:szCs w:val="22"/>
        </w:rPr>
      </w:pPr>
      <w:r w:rsidRPr="00454E34">
        <w:rPr>
          <w:rFonts w:ascii="Calibri" w:hAnsi="Calibri" w:cs="Calibri"/>
          <w:color w:val="000000"/>
          <w:sz w:val="22"/>
          <w:szCs w:val="22"/>
        </w:rPr>
        <w:t xml:space="preserve">All games will be played with clocks, at the rate of </w:t>
      </w:r>
      <w:r>
        <w:rPr>
          <w:rFonts w:ascii="Calibri" w:hAnsi="Calibri" w:cs="Calibri"/>
          <w:color w:val="000000"/>
          <w:sz w:val="22"/>
          <w:szCs w:val="22"/>
        </w:rPr>
        <w:t>20</w:t>
      </w:r>
      <w:r w:rsidRPr="00454E34">
        <w:rPr>
          <w:rFonts w:ascii="Calibri" w:hAnsi="Calibri" w:cs="Calibri"/>
          <w:color w:val="000000"/>
          <w:sz w:val="22"/>
          <w:szCs w:val="22"/>
        </w:rPr>
        <w:t xml:space="preserve"> minutes </w:t>
      </w:r>
      <w:r>
        <w:rPr>
          <w:rFonts w:ascii="Calibri" w:hAnsi="Calibri" w:cs="Calibri"/>
          <w:color w:val="000000"/>
          <w:sz w:val="22"/>
          <w:szCs w:val="22"/>
        </w:rPr>
        <w:t xml:space="preserve">each plus </w:t>
      </w:r>
      <w:r w:rsidR="00C232E7">
        <w:rPr>
          <w:rFonts w:ascii="Calibri" w:hAnsi="Calibri" w:cs="Calibri"/>
          <w:color w:val="000000"/>
          <w:sz w:val="22"/>
          <w:szCs w:val="22"/>
        </w:rPr>
        <w:t>10</w:t>
      </w:r>
      <w:r>
        <w:rPr>
          <w:rFonts w:ascii="Calibri" w:hAnsi="Calibri" w:cs="Calibri"/>
          <w:color w:val="000000"/>
          <w:sz w:val="22"/>
          <w:szCs w:val="22"/>
        </w:rPr>
        <w:t xml:space="preserve"> seconds per move</w:t>
      </w:r>
      <w:r w:rsidRPr="00454E34">
        <w:rPr>
          <w:rFonts w:ascii="Calibri" w:hAnsi="Calibri" w:cs="Calibri"/>
          <w:color w:val="000000"/>
          <w:sz w:val="22"/>
          <w:szCs w:val="22"/>
        </w:rPr>
        <w:t>.  Assistance will be given to any child unfamiliar with chess clocks.</w:t>
      </w:r>
    </w:p>
    <w:p w14:paraId="542291FB" w14:textId="77777777" w:rsidR="00C61B79" w:rsidRPr="00730E90" w:rsidRDefault="00C61B79" w:rsidP="00E31BDD">
      <w:pPr>
        <w:spacing w:after="60" w:line="240" w:lineRule="auto"/>
        <w:ind w:left="-142" w:right="-26"/>
        <w:jc w:val="both"/>
        <w:rPr>
          <w:b/>
        </w:rPr>
      </w:pPr>
      <w:r w:rsidRPr="00730E90">
        <w:rPr>
          <w:b/>
        </w:rPr>
        <w:t>PAIRINGS</w:t>
      </w:r>
    </w:p>
    <w:p w14:paraId="069C0054" w14:textId="77777777" w:rsidR="006C5432" w:rsidRPr="006C5432" w:rsidRDefault="006C5432" w:rsidP="006C5432">
      <w:pPr>
        <w:pStyle w:val="Default"/>
        <w:spacing w:after="60"/>
        <w:ind w:left="-142" w:right="-26"/>
        <w:jc w:val="both"/>
        <w:rPr>
          <w:rFonts w:ascii="Calibri" w:hAnsi="Calibri" w:cs="Calibri"/>
          <w:color w:val="000000"/>
          <w:sz w:val="22"/>
          <w:szCs w:val="22"/>
        </w:rPr>
      </w:pPr>
      <w:r w:rsidRPr="006C5432">
        <w:rPr>
          <w:rFonts w:ascii="Calibri" w:hAnsi="Calibri" w:cs="Calibri"/>
          <w:color w:val="000000"/>
          <w:sz w:val="22"/>
          <w:szCs w:val="22"/>
        </w:rPr>
        <w:t>Players will be paired in each section using a computerised Swiss system, which will be posted online, as well as at the venue.  No discussion will be entered into concerning the pairings.</w:t>
      </w:r>
    </w:p>
    <w:tbl>
      <w:tblPr>
        <w:tblStyle w:val="TableGrid"/>
        <w:tblW w:w="4820" w:type="dxa"/>
        <w:tblInd w:w="-147" w:type="dxa"/>
        <w:tblCellMar>
          <w:left w:w="57" w:type="dxa"/>
          <w:right w:w="57" w:type="dxa"/>
        </w:tblCellMar>
        <w:tblLook w:val="04A0" w:firstRow="1" w:lastRow="0" w:firstColumn="1" w:lastColumn="0" w:noHBand="0" w:noVBand="1"/>
      </w:tblPr>
      <w:tblGrid>
        <w:gridCol w:w="703"/>
        <w:gridCol w:w="4117"/>
      </w:tblGrid>
      <w:tr w:rsidR="006C5432" w14:paraId="75E42C79" w14:textId="77777777" w:rsidTr="006C5432">
        <w:tc>
          <w:tcPr>
            <w:tcW w:w="703" w:type="dxa"/>
          </w:tcPr>
          <w:p w14:paraId="29C547D2" w14:textId="4DE40D84" w:rsidR="006C5432" w:rsidRDefault="006C5432" w:rsidP="005B7662">
            <w:pPr>
              <w:pStyle w:val="Default"/>
              <w:spacing w:after="60"/>
              <w:ind w:right="-28"/>
              <w:jc w:val="center"/>
              <w:rPr>
                <w:rFonts w:asciiTheme="minorHAnsi" w:hAnsiTheme="minorHAnsi" w:cstheme="minorHAnsi"/>
                <w:sz w:val="22"/>
                <w:szCs w:val="22"/>
              </w:rPr>
            </w:pPr>
            <w:r>
              <w:rPr>
                <w:rFonts w:asciiTheme="minorHAnsi" w:hAnsiTheme="minorHAnsi" w:cstheme="minorHAnsi"/>
                <w:sz w:val="22"/>
                <w:szCs w:val="22"/>
              </w:rPr>
              <w:t>U8</w:t>
            </w:r>
          </w:p>
        </w:tc>
        <w:tc>
          <w:tcPr>
            <w:tcW w:w="4117" w:type="dxa"/>
          </w:tcPr>
          <w:p w14:paraId="10610AB3" w14:textId="70DC9135" w:rsidR="006C5432" w:rsidRPr="007C7B27" w:rsidRDefault="006141A4" w:rsidP="006C5432">
            <w:pPr>
              <w:pStyle w:val="Default"/>
              <w:spacing w:after="60"/>
              <w:ind w:right="-28"/>
              <w:jc w:val="both"/>
              <w:rPr>
                <w:rFonts w:asciiTheme="minorHAnsi" w:hAnsiTheme="minorHAnsi" w:cstheme="minorHAnsi"/>
                <w:sz w:val="22"/>
                <w:szCs w:val="22"/>
              </w:rPr>
            </w:pPr>
            <w:hyperlink r:id="rId8" w:history="1">
              <w:r w:rsidRPr="005A2D41">
                <w:rPr>
                  <w:rStyle w:val="Hyperlink"/>
                  <w:rFonts w:asciiTheme="minorHAnsi" w:hAnsiTheme="minorHAnsi" w:cstheme="minorHAnsi"/>
                  <w:sz w:val="22"/>
                  <w:szCs w:val="22"/>
                </w:rPr>
                <w:t>https://chess-results.com/Tnr581163.aspx</w:t>
              </w:r>
            </w:hyperlink>
            <w:r>
              <w:rPr>
                <w:rFonts w:asciiTheme="minorHAnsi" w:hAnsiTheme="minorHAnsi" w:cstheme="minorHAnsi"/>
                <w:sz w:val="22"/>
                <w:szCs w:val="22"/>
              </w:rPr>
              <w:t xml:space="preserve"> </w:t>
            </w:r>
          </w:p>
        </w:tc>
      </w:tr>
      <w:tr w:rsidR="006C5432" w14:paraId="006948BE" w14:textId="77777777" w:rsidTr="006C5432">
        <w:tc>
          <w:tcPr>
            <w:tcW w:w="703" w:type="dxa"/>
          </w:tcPr>
          <w:p w14:paraId="4D8B07AE" w14:textId="40E76CED" w:rsidR="006C5432" w:rsidRDefault="006C5432" w:rsidP="005B7662">
            <w:pPr>
              <w:pStyle w:val="Default"/>
              <w:spacing w:after="60"/>
              <w:ind w:right="-28"/>
              <w:jc w:val="center"/>
              <w:rPr>
                <w:rFonts w:asciiTheme="minorHAnsi" w:hAnsiTheme="minorHAnsi" w:cstheme="minorHAnsi"/>
                <w:sz w:val="22"/>
                <w:szCs w:val="22"/>
              </w:rPr>
            </w:pPr>
            <w:r>
              <w:rPr>
                <w:rFonts w:asciiTheme="minorHAnsi" w:hAnsiTheme="minorHAnsi" w:cstheme="minorHAnsi"/>
                <w:sz w:val="22"/>
                <w:szCs w:val="22"/>
              </w:rPr>
              <w:t>U10</w:t>
            </w:r>
          </w:p>
        </w:tc>
        <w:tc>
          <w:tcPr>
            <w:tcW w:w="4117" w:type="dxa"/>
          </w:tcPr>
          <w:p w14:paraId="69B28370" w14:textId="56AC42E9" w:rsidR="006C5432" w:rsidRPr="007C7B27" w:rsidRDefault="00497B6A" w:rsidP="006C5432">
            <w:pPr>
              <w:pStyle w:val="Default"/>
              <w:spacing w:after="60"/>
              <w:ind w:right="-28"/>
              <w:jc w:val="both"/>
              <w:rPr>
                <w:rFonts w:asciiTheme="minorHAnsi" w:hAnsiTheme="minorHAnsi" w:cstheme="minorHAnsi"/>
                <w:sz w:val="22"/>
                <w:szCs w:val="22"/>
              </w:rPr>
            </w:pPr>
            <w:hyperlink r:id="rId9" w:history="1">
              <w:r w:rsidRPr="005A2D41">
                <w:rPr>
                  <w:rStyle w:val="Hyperlink"/>
                  <w:rFonts w:asciiTheme="minorHAnsi" w:hAnsiTheme="minorHAnsi" w:cstheme="minorHAnsi"/>
                  <w:sz w:val="22"/>
                  <w:szCs w:val="22"/>
                </w:rPr>
                <w:t>https://chess-results.com/Tnr581167.aspx</w:t>
              </w:r>
            </w:hyperlink>
            <w:r>
              <w:rPr>
                <w:rFonts w:asciiTheme="minorHAnsi" w:hAnsiTheme="minorHAnsi" w:cstheme="minorHAnsi"/>
                <w:sz w:val="22"/>
                <w:szCs w:val="22"/>
              </w:rPr>
              <w:t xml:space="preserve"> </w:t>
            </w:r>
          </w:p>
        </w:tc>
      </w:tr>
      <w:tr w:rsidR="006C5432" w14:paraId="68F57AC8" w14:textId="77777777" w:rsidTr="006C5432">
        <w:tc>
          <w:tcPr>
            <w:tcW w:w="703" w:type="dxa"/>
          </w:tcPr>
          <w:p w14:paraId="62184776" w14:textId="094A9020" w:rsidR="006C5432" w:rsidRDefault="006C5432" w:rsidP="005B7662">
            <w:pPr>
              <w:pStyle w:val="Default"/>
              <w:spacing w:after="60"/>
              <w:ind w:right="-28"/>
              <w:jc w:val="center"/>
              <w:rPr>
                <w:rFonts w:asciiTheme="minorHAnsi" w:hAnsiTheme="minorHAnsi" w:cstheme="minorHAnsi"/>
                <w:sz w:val="22"/>
                <w:szCs w:val="22"/>
              </w:rPr>
            </w:pPr>
            <w:r>
              <w:rPr>
                <w:rFonts w:asciiTheme="minorHAnsi" w:hAnsiTheme="minorHAnsi" w:cstheme="minorHAnsi"/>
                <w:sz w:val="22"/>
                <w:szCs w:val="22"/>
              </w:rPr>
              <w:t>U12</w:t>
            </w:r>
          </w:p>
        </w:tc>
        <w:tc>
          <w:tcPr>
            <w:tcW w:w="4117" w:type="dxa"/>
          </w:tcPr>
          <w:p w14:paraId="587A5AAD" w14:textId="75B26397" w:rsidR="006C5432" w:rsidRPr="007C7B27" w:rsidRDefault="00497B6A" w:rsidP="006C5432">
            <w:pPr>
              <w:pStyle w:val="Default"/>
              <w:spacing w:after="60"/>
              <w:ind w:right="-28"/>
              <w:jc w:val="both"/>
              <w:rPr>
                <w:rFonts w:asciiTheme="minorHAnsi" w:hAnsiTheme="minorHAnsi" w:cstheme="minorHAnsi"/>
                <w:sz w:val="22"/>
                <w:szCs w:val="22"/>
              </w:rPr>
            </w:pPr>
            <w:hyperlink r:id="rId10" w:history="1">
              <w:r w:rsidRPr="005A2D41">
                <w:rPr>
                  <w:rStyle w:val="Hyperlink"/>
                  <w:rFonts w:asciiTheme="minorHAnsi" w:hAnsiTheme="minorHAnsi" w:cstheme="minorHAnsi"/>
                  <w:sz w:val="22"/>
                  <w:szCs w:val="22"/>
                </w:rPr>
                <w:t>https://chess-results.com/Tnr581168.aspx</w:t>
              </w:r>
            </w:hyperlink>
            <w:r>
              <w:rPr>
                <w:rFonts w:asciiTheme="minorHAnsi" w:hAnsiTheme="minorHAnsi" w:cstheme="minorHAnsi"/>
                <w:sz w:val="22"/>
                <w:szCs w:val="22"/>
              </w:rPr>
              <w:t xml:space="preserve"> </w:t>
            </w:r>
          </w:p>
        </w:tc>
      </w:tr>
    </w:tbl>
    <w:p w14:paraId="4D4727D8" w14:textId="108C9B21" w:rsidR="00C61B79" w:rsidRPr="00DA0783" w:rsidRDefault="00C61B79" w:rsidP="00E31BDD">
      <w:pPr>
        <w:pStyle w:val="Default"/>
        <w:spacing w:after="60"/>
        <w:ind w:left="-142" w:right="-26"/>
        <w:jc w:val="both"/>
        <w:rPr>
          <w:rFonts w:cs="Liberation Serif"/>
          <w:sz w:val="22"/>
          <w:szCs w:val="22"/>
        </w:rPr>
      </w:pPr>
      <w:r w:rsidRPr="00DA0783">
        <w:rPr>
          <w:rFonts w:ascii="Calibri" w:hAnsi="Calibri" w:cs="Calibri"/>
          <w:sz w:val="22"/>
          <w:szCs w:val="22"/>
        </w:rPr>
        <w:t xml:space="preserve">No player gets knocked out for losing a game, players are expected to play all rounds.  If a player has to leave early, please </w:t>
      </w:r>
      <w:r w:rsidR="00E50262">
        <w:rPr>
          <w:rFonts w:ascii="Calibri" w:hAnsi="Calibri" w:cs="Calibri"/>
          <w:sz w:val="22"/>
          <w:szCs w:val="22"/>
        </w:rPr>
        <w:t>inform</w:t>
      </w:r>
      <w:r w:rsidR="00E50262" w:rsidRPr="00DA0783">
        <w:rPr>
          <w:rFonts w:ascii="Calibri" w:hAnsi="Calibri" w:cs="Calibri"/>
          <w:sz w:val="22"/>
          <w:szCs w:val="22"/>
        </w:rPr>
        <w:t xml:space="preserve"> </w:t>
      </w:r>
      <w:r w:rsidRPr="00DA0783">
        <w:rPr>
          <w:rFonts w:ascii="Calibri" w:hAnsi="Calibri" w:cs="Calibri"/>
          <w:sz w:val="22"/>
          <w:szCs w:val="22"/>
        </w:rPr>
        <w:t>the controllers</w:t>
      </w:r>
      <w:r>
        <w:rPr>
          <w:rFonts w:ascii="Calibri" w:hAnsi="Calibri" w:cs="Calibri"/>
          <w:sz w:val="22"/>
          <w:szCs w:val="22"/>
        </w:rPr>
        <w:t>.</w:t>
      </w:r>
    </w:p>
    <w:p w14:paraId="503BB679" w14:textId="50C7EE13" w:rsidR="00600071" w:rsidRDefault="00C61B79" w:rsidP="007B30E3">
      <w:pPr>
        <w:spacing w:after="60" w:line="240" w:lineRule="auto"/>
        <w:ind w:left="-142" w:right="-26"/>
        <w:jc w:val="both"/>
        <w:rPr>
          <w:b/>
        </w:rPr>
      </w:pPr>
      <w:r w:rsidRPr="00F30C21">
        <w:rPr>
          <w:b/>
        </w:rPr>
        <w:t>RATING</w:t>
      </w:r>
    </w:p>
    <w:p w14:paraId="7EC95C01" w14:textId="2DB6A17D" w:rsidR="00C61B79" w:rsidRDefault="00C61B79" w:rsidP="007B30E3">
      <w:pPr>
        <w:spacing w:after="60" w:line="240" w:lineRule="auto"/>
        <w:ind w:left="-142" w:right="-26"/>
        <w:jc w:val="both"/>
        <w:rPr>
          <w:b/>
        </w:rPr>
      </w:pPr>
      <w:r w:rsidRPr="009D5D62">
        <w:t xml:space="preserve">All games will be sent for ECF rapidplay </w:t>
      </w:r>
      <w:r w:rsidR="000B1806">
        <w:t>rat</w:t>
      </w:r>
      <w:r w:rsidRPr="009D5D62">
        <w:t>ing.</w:t>
      </w:r>
    </w:p>
    <w:p w14:paraId="0DDB9A10" w14:textId="52C9C09C" w:rsidR="00C61B79" w:rsidRDefault="00C61B79" w:rsidP="002A12DA">
      <w:pPr>
        <w:spacing w:after="60" w:line="240" w:lineRule="auto"/>
        <w:jc w:val="both"/>
        <w:rPr>
          <w:b/>
        </w:rPr>
      </w:pPr>
      <w:r w:rsidRPr="00730E90">
        <w:rPr>
          <w:b/>
        </w:rPr>
        <w:t>PRIZES</w:t>
      </w:r>
    </w:p>
    <w:p w14:paraId="3CB2097E" w14:textId="52A41464" w:rsidR="00C61B79" w:rsidRPr="001223EC" w:rsidRDefault="00C61B79" w:rsidP="007302B6">
      <w:pPr>
        <w:spacing w:after="60" w:line="240" w:lineRule="auto"/>
        <w:ind w:right="-26"/>
        <w:jc w:val="both"/>
        <w:rPr>
          <w:b/>
        </w:rPr>
      </w:pPr>
      <w:r w:rsidRPr="00454E34">
        <w:rPr>
          <w:rFonts w:ascii="Calibri" w:hAnsi="Calibri" w:cs="Calibri"/>
          <w:color w:val="000000"/>
        </w:rPr>
        <w:t>All participants will receive certificates.</w:t>
      </w:r>
      <w:r>
        <w:rPr>
          <w:rFonts w:ascii="Calibri" w:hAnsi="Calibri" w:cs="Calibri"/>
          <w:color w:val="000000"/>
        </w:rPr>
        <w:t xml:space="preserve">  </w:t>
      </w:r>
      <w:r w:rsidR="000D0BC1">
        <w:rPr>
          <w:rFonts w:ascii="Calibri" w:hAnsi="Calibri" w:cs="Calibri"/>
          <w:color w:val="000000"/>
        </w:rPr>
        <w:t xml:space="preserve">Winners of all sections receive a cup.   </w:t>
      </w:r>
      <w:r w:rsidRPr="00454E34">
        <w:rPr>
          <w:rFonts w:ascii="Calibri" w:hAnsi="Calibri" w:cs="Calibri"/>
          <w:color w:val="000000"/>
        </w:rPr>
        <w:t xml:space="preserve">Under 12 &amp; 10: Trophy for LJCC Major </w:t>
      </w:r>
      <w:r w:rsidR="00600071">
        <w:rPr>
          <w:rFonts w:ascii="Calibri" w:hAnsi="Calibri" w:cs="Calibri"/>
          <w:color w:val="000000"/>
        </w:rPr>
        <w:t>Q</w:t>
      </w:r>
      <w:r w:rsidRPr="00454E34">
        <w:rPr>
          <w:rFonts w:ascii="Calibri" w:hAnsi="Calibri" w:cs="Calibri"/>
          <w:color w:val="000000"/>
        </w:rPr>
        <w:t xml:space="preserve">ualifiers, plaques for LJCC Minor </w:t>
      </w:r>
      <w:r w:rsidR="00600071">
        <w:rPr>
          <w:rFonts w:ascii="Calibri" w:hAnsi="Calibri" w:cs="Calibri"/>
          <w:color w:val="000000"/>
        </w:rPr>
        <w:t xml:space="preserve">Qualifiers. </w:t>
      </w:r>
      <w:r w:rsidRPr="00454E34">
        <w:rPr>
          <w:rFonts w:ascii="Calibri" w:hAnsi="Calibri" w:cs="Calibri"/>
          <w:color w:val="000000"/>
        </w:rPr>
        <w:t xml:space="preserve">Under 8: Trophy for LJCC </w:t>
      </w:r>
      <w:r w:rsidR="00600071">
        <w:rPr>
          <w:rFonts w:ascii="Calibri" w:hAnsi="Calibri" w:cs="Calibri"/>
          <w:color w:val="000000"/>
        </w:rPr>
        <w:t>Q</w:t>
      </w:r>
      <w:r w:rsidRPr="00454E34">
        <w:rPr>
          <w:rFonts w:ascii="Calibri" w:hAnsi="Calibri" w:cs="Calibri"/>
          <w:color w:val="000000"/>
        </w:rPr>
        <w:t>ualifiers.</w:t>
      </w:r>
    </w:p>
    <w:p w14:paraId="1522EAA9" w14:textId="77777777" w:rsidR="00C61B79" w:rsidRPr="002A12DA" w:rsidRDefault="00C61B79" w:rsidP="002A12DA">
      <w:pPr>
        <w:spacing w:before="120" w:after="60" w:line="240" w:lineRule="auto"/>
        <w:ind w:right="-170"/>
        <w:rPr>
          <w:b/>
          <w:caps/>
        </w:rPr>
      </w:pPr>
      <w:r w:rsidRPr="002A12DA">
        <w:rPr>
          <w:b/>
          <w:caps/>
        </w:rPr>
        <w:t>VENUE &amp; TRANSPORT</w:t>
      </w:r>
    </w:p>
    <w:p w14:paraId="77911E99" w14:textId="77777777" w:rsidR="00C61B79" w:rsidRPr="00B71EC1" w:rsidRDefault="00C61B79" w:rsidP="00357ADD">
      <w:pPr>
        <w:pStyle w:val="Default"/>
        <w:spacing w:before="113"/>
        <w:ind w:right="-168"/>
        <w:jc w:val="both"/>
        <w:rPr>
          <w:rFonts w:asciiTheme="minorHAnsi" w:hAnsiTheme="minorHAnsi" w:cstheme="minorBidi"/>
          <w:sz w:val="22"/>
          <w:szCs w:val="22"/>
        </w:rPr>
      </w:pPr>
      <w:r w:rsidRPr="00B71EC1">
        <w:rPr>
          <w:rFonts w:asciiTheme="minorHAnsi" w:hAnsiTheme="minorHAnsi" w:cstheme="minorBidi"/>
          <w:sz w:val="22"/>
          <w:szCs w:val="22"/>
        </w:rPr>
        <w:t xml:space="preserve">Limited parking on-site. Twickenham Station is 10 minutes’ walk; St. Margaret’s Station is 15 minutes away.  Some buses stop outside, many stop in the town centre.  See </w:t>
      </w:r>
      <w:hyperlink r:id="rId11" w:history="1">
        <w:r w:rsidRPr="00B71EC1">
          <w:rPr>
            <w:rStyle w:val="Hyperlink"/>
            <w:rFonts w:asciiTheme="minorHAnsi" w:hAnsiTheme="minorHAnsi" w:cstheme="minorBidi"/>
            <w:sz w:val="22"/>
            <w:szCs w:val="22"/>
          </w:rPr>
          <w:t>https://tfl.gov.uk/plan-a-journey/</w:t>
        </w:r>
      </w:hyperlink>
    </w:p>
    <w:p w14:paraId="154FBF2F" w14:textId="77777777" w:rsidR="00C61B79" w:rsidRPr="002A12DA" w:rsidRDefault="00C61B79" w:rsidP="002A12DA">
      <w:pPr>
        <w:spacing w:before="120" w:after="60" w:line="240" w:lineRule="auto"/>
        <w:ind w:right="-170"/>
        <w:rPr>
          <w:b/>
          <w:caps/>
        </w:rPr>
      </w:pPr>
      <w:r w:rsidRPr="002A12DA">
        <w:rPr>
          <w:b/>
          <w:caps/>
        </w:rPr>
        <w:t>REFRESHMENTS</w:t>
      </w:r>
    </w:p>
    <w:p w14:paraId="2F661B42" w14:textId="77777777" w:rsidR="00C61B79" w:rsidRDefault="00C61B79" w:rsidP="00357ADD">
      <w:pPr>
        <w:spacing w:line="240" w:lineRule="auto"/>
        <w:ind w:right="-168"/>
      </w:pPr>
      <w:r>
        <w:t>Hot &amp; cold drinks, hot food, sandwiches and snacks will be provided on-site from 11:00 until 15:00.</w:t>
      </w:r>
    </w:p>
    <w:p w14:paraId="7B307AC1" w14:textId="77777777" w:rsidR="00C61B79" w:rsidRPr="00730E90" w:rsidRDefault="00C61B79" w:rsidP="002A12DA">
      <w:pPr>
        <w:spacing w:before="120" w:after="60" w:line="240" w:lineRule="auto"/>
        <w:ind w:right="-170"/>
        <w:rPr>
          <w:b/>
          <w:caps/>
        </w:rPr>
      </w:pPr>
      <w:r w:rsidRPr="00730E90">
        <w:rPr>
          <w:b/>
          <w:caps/>
        </w:rPr>
        <w:t>richmond junior chess club</w:t>
      </w:r>
    </w:p>
    <w:p w14:paraId="5F910067" w14:textId="77777777" w:rsidR="000E682F" w:rsidRDefault="000E682F" w:rsidP="000E682F">
      <w:pPr>
        <w:spacing w:after="80" w:line="240" w:lineRule="auto"/>
        <w:ind w:right="-160"/>
        <w:jc w:val="both"/>
      </w:pPr>
      <w:r w:rsidRPr="00131D66">
        <w:t xml:space="preserve">RJCC, founded in 1975, meets at Orleans Park School every Saturday during term time.  We welcome children who enjoy playing chess and would like to take the game further. </w:t>
      </w:r>
    </w:p>
    <w:p w14:paraId="58C96B6C" w14:textId="77777777" w:rsidR="000E682F" w:rsidRPr="00A45752" w:rsidRDefault="000E682F" w:rsidP="000E682F">
      <w:pPr>
        <w:spacing w:after="80" w:line="240" w:lineRule="auto"/>
        <w:ind w:right="-160"/>
        <w:jc w:val="both"/>
        <w:rPr>
          <w:rStyle w:val="Hyperlink"/>
          <w:lang w:val="nl-NL"/>
        </w:rPr>
      </w:pPr>
      <w:r w:rsidRPr="00A45752">
        <w:rPr>
          <w:lang w:val="nl-NL"/>
        </w:rPr>
        <w:t xml:space="preserve">Website: </w:t>
      </w:r>
      <w:r>
        <w:rPr>
          <w:lang w:val="nl-NL"/>
        </w:rPr>
        <w:t xml:space="preserve"> </w:t>
      </w:r>
      <w:hyperlink r:id="rId12" w:history="1">
        <w:r w:rsidRPr="00CF492D">
          <w:rPr>
            <w:rStyle w:val="Hyperlink"/>
            <w:lang w:val="nl-NL"/>
          </w:rPr>
          <w:t>http://www.rjcc.org.uk/</w:t>
        </w:r>
      </w:hyperlink>
    </w:p>
    <w:p w14:paraId="422AFFAD" w14:textId="77777777" w:rsidR="000E682F" w:rsidRPr="00351A56" w:rsidRDefault="000E682F" w:rsidP="000E682F">
      <w:pPr>
        <w:spacing w:after="80" w:line="240" w:lineRule="auto"/>
        <w:ind w:right="-160"/>
        <w:jc w:val="both"/>
      </w:pPr>
      <w:r w:rsidRPr="00351A56">
        <w:t>Email :</w:t>
      </w:r>
      <w:r w:rsidRPr="00351A56">
        <w:tab/>
        <w:t xml:space="preserve">   </w:t>
      </w:r>
      <w:hyperlink r:id="rId13" w:history="1">
        <w:r w:rsidRPr="00351A56">
          <w:rPr>
            <w:rStyle w:val="Hyperlink"/>
          </w:rPr>
          <w:t>richmond_junior_chess_club@hotmail.com</w:t>
        </w:r>
      </w:hyperlink>
    </w:p>
    <w:p w14:paraId="071B064B" w14:textId="77777777" w:rsidR="00C61B79" w:rsidRPr="00730E90" w:rsidRDefault="00C61B79" w:rsidP="002A12DA">
      <w:pPr>
        <w:spacing w:before="120" w:after="60" w:line="240" w:lineRule="auto"/>
        <w:ind w:right="-170"/>
        <w:rPr>
          <w:b/>
        </w:rPr>
      </w:pPr>
      <w:r w:rsidRPr="00730E90">
        <w:rPr>
          <w:b/>
        </w:rPr>
        <w:t>DISCLAIMER &amp; PARENTAL RESPONSIBILITY</w:t>
      </w:r>
    </w:p>
    <w:p w14:paraId="32CD2252" w14:textId="77777777" w:rsidR="00C61B79" w:rsidRDefault="00C61B79" w:rsidP="00357ADD">
      <w:pPr>
        <w:spacing w:line="240" w:lineRule="auto"/>
        <w:ind w:right="-168"/>
        <w:jc w:val="both"/>
      </w:pPr>
      <w:r w:rsidRPr="00131D66">
        <w:t>The organisers accept no responsibility for any loss, theft or accident during the tournament.  Adult supervision will only be provided in the chess playing areas.  Parents are responsible for their children during the tournament.</w:t>
      </w:r>
    </w:p>
    <w:p w14:paraId="02AA6AAD" w14:textId="77777777" w:rsidR="00C61B79" w:rsidRDefault="00C61B79" w:rsidP="00357ADD">
      <w:pPr>
        <w:spacing w:before="120" w:after="120" w:line="240" w:lineRule="auto"/>
        <w:ind w:right="-168"/>
        <w:jc w:val="both"/>
        <w:rPr>
          <w:b/>
        </w:rPr>
      </w:pPr>
      <w:r>
        <w:rPr>
          <w:b/>
        </w:rPr>
        <w:t>NEWSLETTER</w:t>
      </w:r>
    </w:p>
    <w:p w14:paraId="5ECB1BE1" w14:textId="77777777" w:rsidR="00C61B79" w:rsidRPr="00E205B1" w:rsidRDefault="00C61B79" w:rsidP="00357ADD">
      <w:pPr>
        <w:spacing w:before="120" w:after="120" w:line="240" w:lineRule="auto"/>
        <w:ind w:right="-168"/>
        <w:jc w:val="both"/>
        <w:rPr>
          <w:b/>
        </w:rPr>
      </w:pPr>
      <w:r>
        <w:t>Unless you indicate otherwise on the entry form, we may contact you by email from time to time with our newsletter and to tell you of our forthcoming events.</w:t>
      </w:r>
    </w:p>
    <w:p w14:paraId="167D09D6" w14:textId="5C0930C9" w:rsidR="000F7E30" w:rsidRDefault="00FC19EC" w:rsidP="00357ADD">
      <w:pPr>
        <w:spacing w:after="80" w:line="240" w:lineRule="auto"/>
        <w:jc w:val="center"/>
        <w:rPr>
          <w:rFonts w:cs="Liberation Serif"/>
        </w:rPr>
      </w:pPr>
      <w:r>
        <w:br w:type="column"/>
      </w:r>
      <w:r w:rsidR="000F7E30">
        <w:rPr>
          <w:rFonts w:ascii="TT160t00" w:hAnsi="TT160t00" w:cs="TT160t00"/>
          <w:color w:val="000000"/>
          <w:sz w:val="48"/>
          <w:szCs w:val="48"/>
        </w:rPr>
        <w:t>The London Junior Chess Championships</w:t>
      </w:r>
    </w:p>
    <w:p w14:paraId="167D09D7" w14:textId="77777777" w:rsidR="000F7E30" w:rsidRDefault="000F7E30" w:rsidP="0010412E">
      <w:pPr>
        <w:spacing w:before="120" w:after="120" w:line="240" w:lineRule="auto"/>
        <w:jc w:val="both"/>
      </w:pPr>
      <w:r w:rsidRPr="000F7E30">
        <w:rPr>
          <w:noProof/>
          <w:lang w:eastAsia="en-GB"/>
        </w:rPr>
        <w:drawing>
          <wp:inline distT="0" distB="0" distL="0" distR="0" wp14:anchorId="167D09E1" wp14:editId="167D09E2">
            <wp:extent cx="2852934" cy="240548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2934" cy="2405488"/>
                    </a:xfrm>
                    <a:prstGeom prst="rect">
                      <a:avLst/>
                    </a:prstGeom>
                  </pic:spPr>
                </pic:pic>
              </a:graphicData>
            </a:graphic>
          </wp:inline>
        </w:drawing>
      </w:r>
    </w:p>
    <w:p w14:paraId="167D09D8" w14:textId="77777777" w:rsidR="000F7E30" w:rsidRDefault="000F7E30" w:rsidP="000F7E30">
      <w:pPr>
        <w:pStyle w:val="Default"/>
        <w:spacing w:after="57"/>
        <w:rPr>
          <w:rFonts w:cs="Liberation Serif"/>
        </w:rPr>
      </w:pPr>
      <w:r>
        <w:rPr>
          <w:rFonts w:ascii="Calibri" w:hAnsi="Calibri" w:cs="Calibri"/>
          <w:b/>
          <w:bCs/>
          <w:color w:val="000000"/>
          <w:sz w:val="22"/>
          <w:szCs w:val="22"/>
        </w:rPr>
        <w:t>Finals</w:t>
      </w:r>
    </w:p>
    <w:p w14:paraId="366427D9" w14:textId="0ECC3C77" w:rsidR="00603654" w:rsidRDefault="00603654" w:rsidP="00603654">
      <w:pPr>
        <w:pStyle w:val="Default"/>
        <w:spacing w:after="57"/>
        <w:jc w:val="both"/>
      </w:pPr>
      <w:r w:rsidRPr="009B5D71">
        <w:rPr>
          <w:rFonts w:ascii="Calibri" w:hAnsi="Calibri" w:cs="Calibri"/>
          <w:color w:val="000000"/>
          <w:sz w:val="22"/>
          <w:szCs w:val="22"/>
        </w:rPr>
        <w:t xml:space="preserve">The finals of the London Junior Chess Championships will be held at the University of Westminster, Northwick Park, Harrow.  </w:t>
      </w:r>
      <w:bookmarkStart w:id="3" w:name="_Hlk83605934"/>
      <w:r w:rsidRPr="001D7F96">
        <w:rPr>
          <w:rFonts w:ascii="Calibri" w:hAnsi="Calibri" w:cs="Calibri"/>
          <w:color w:val="000000"/>
          <w:sz w:val="22"/>
          <w:szCs w:val="22"/>
        </w:rPr>
        <w:t>The Under 8 event is to be held on 29 &amp; 30 December, the U10 on 1</w:t>
      </w:r>
      <w:r w:rsidR="001D7F96" w:rsidRPr="001D7F96">
        <w:rPr>
          <w:rFonts w:ascii="Calibri" w:hAnsi="Calibri" w:cs="Calibri"/>
          <w:color w:val="000000"/>
          <w:sz w:val="22"/>
          <w:szCs w:val="22"/>
        </w:rPr>
        <w:t>8</w:t>
      </w:r>
      <w:r w:rsidRPr="001D7F96">
        <w:rPr>
          <w:rFonts w:ascii="Calibri" w:hAnsi="Calibri" w:cs="Calibri"/>
          <w:color w:val="000000"/>
          <w:sz w:val="22"/>
          <w:szCs w:val="22"/>
        </w:rPr>
        <w:t xml:space="preserve"> &amp; 1</w:t>
      </w:r>
      <w:r w:rsidR="001D7F96" w:rsidRPr="001D7F96">
        <w:rPr>
          <w:rFonts w:ascii="Calibri" w:hAnsi="Calibri" w:cs="Calibri"/>
          <w:color w:val="000000"/>
          <w:sz w:val="22"/>
          <w:szCs w:val="22"/>
        </w:rPr>
        <w:t>9</w:t>
      </w:r>
      <w:r w:rsidRPr="001D7F96">
        <w:rPr>
          <w:rFonts w:ascii="Calibri" w:hAnsi="Calibri" w:cs="Calibri"/>
          <w:color w:val="000000"/>
          <w:sz w:val="22"/>
          <w:szCs w:val="22"/>
        </w:rPr>
        <w:t xml:space="preserve"> December, and the U12 on 28 ‒ 30 December.</w:t>
      </w:r>
      <w:bookmarkEnd w:id="3"/>
      <w:r w:rsidRPr="009B5D71">
        <w:rPr>
          <w:rFonts w:ascii="Calibri" w:hAnsi="Calibri" w:cs="Calibri"/>
          <w:color w:val="000000"/>
          <w:sz w:val="22"/>
          <w:szCs w:val="22"/>
        </w:rPr>
        <w:t xml:space="preserve">  There are various other events up to and including an U21.</w:t>
      </w:r>
    </w:p>
    <w:p w14:paraId="167D09DA" w14:textId="77777777" w:rsidR="000F7E30" w:rsidRDefault="000F7E30" w:rsidP="000F7E30">
      <w:pPr>
        <w:pStyle w:val="Default"/>
        <w:spacing w:before="113" w:after="57"/>
      </w:pPr>
      <w:r>
        <w:rPr>
          <w:rFonts w:ascii="Calibri" w:hAnsi="Calibri" w:cs="Calibri"/>
          <w:b/>
          <w:bCs/>
          <w:color w:val="000000"/>
          <w:sz w:val="22"/>
          <w:szCs w:val="22"/>
        </w:rPr>
        <w:t>Qualifying</w:t>
      </w:r>
    </w:p>
    <w:p w14:paraId="167D09DB" w14:textId="77777777" w:rsidR="000F7E30" w:rsidRDefault="000F7E30" w:rsidP="000F7E30">
      <w:pPr>
        <w:pStyle w:val="Default"/>
        <w:jc w:val="both"/>
      </w:pPr>
      <w:r>
        <w:rPr>
          <w:rFonts w:ascii="Calibri" w:hAnsi="Calibri" w:cs="Calibri"/>
          <w:color w:val="000000"/>
          <w:sz w:val="22"/>
          <w:szCs w:val="22"/>
        </w:rPr>
        <w:t>To qualify for the finals of the LJCC from the Richmond Junior Chess Congress, players need to obtain a qualifying score.</w:t>
      </w:r>
    </w:p>
    <w:p w14:paraId="167D09DC" w14:textId="77777777" w:rsidR="000F7E30" w:rsidRDefault="000F7E30" w:rsidP="000F7E30">
      <w:pPr>
        <w:pStyle w:val="Default"/>
        <w:spacing w:before="57" w:after="57"/>
        <w:jc w:val="both"/>
      </w:pPr>
      <w:r>
        <w:rPr>
          <w:rFonts w:ascii="Calibri" w:hAnsi="Calibri" w:cs="Calibri"/>
          <w:color w:val="000000"/>
          <w:sz w:val="22"/>
          <w:szCs w:val="22"/>
        </w:rPr>
        <w:t>U8: a score of 4/6 or more will qualify for the final.</w:t>
      </w:r>
    </w:p>
    <w:p w14:paraId="167D09DD" w14:textId="77777777" w:rsidR="000F7E30" w:rsidRDefault="000F7E30" w:rsidP="000F7E30">
      <w:pPr>
        <w:pStyle w:val="Default"/>
        <w:jc w:val="both"/>
      </w:pPr>
      <w:r>
        <w:rPr>
          <w:rFonts w:ascii="Calibri" w:hAnsi="Calibri" w:cs="Calibri"/>
          <w:color w:val="000000"/>
          <w:sz w:val="22"/>
          <w:szCs w:val="22"/>
        </w:rPr>
        <w:t>U10/U12: a score of 4½/6 will qualify for the Major and a score of 3½/6 or 4/6 will qualify for the Minor.</w:t>
      </w:r>
    </w:p>
    <w:p w14:paraId="167D09DE" w14:textId="77777777" w:rsidR="00131D66" w:rsidRPr="00FC19EC" w:rsidRDefault="000F7E30" w:rsidP="000F7E30">
      <w:pPr>
        <w:pStyle w:val="Default"/>
        <w:spacing w:before="113"/>
        <w:jc w:val="both"/>
      </w:pPr>
      <w:r>
        <w:rPr>
          <w:rFonts w:ascii="Calibri" w:hAnsi="Calibri" w:cs="Calibri"/>
          <w:color w:val="000000"/>
          <w:sz w:val="22"/>
          <w:szCs w:val="22"/>
        </w:rPr>
        <w:t xml:space="preserve">More information can be found on the LJCC website: </w:t>
      </w:r>
      <w:hyperlink r:id="rId15" w:history="1">
        <w:r w:rsidR="007C2309" w:rsidRPr="00BC31E8">
          <w:rPr>
            <w:rStyle w:val="Hyperlink"/>
            <w:rFonts w:ascii="Calibri" w:hAnsi="Calibri" w:cs="Calibri"/>
            <w:sz w:val="22"/>
            <w:szCs w:val="22"/>
          </w:rPr>
          <w:t>http://www.ljcc.co.uk</w:t>
        </w:r>
      </w:hyperlink>
      <w:r w:rsidR="007C2309">
        <w:rPr>
          <w:rFonts w:ascii="Calibri" w:hAnsi="Calibri" w:cs="Calibri"/>
          <w:color w:val="000000"/>
          <w:sz w:val="22"/>
          <w:szCs w:val="22"/>
        </w:rPr>
        <w:t xml:space="preserve"> </w:t>
      </w:r>
    </w:p>
    <w:sectPr w:rsidR="00131D66" w:rsidRPr="00FC19EC" w:rsidSect="007B30E3">
      <w:type w:val="continuous"/>
      <w:pgSz w:w="16838" w:h="11906" w:orient="landscape"/>
      <w:pgMar w:top="720" w:right="720" w:bottom="720" w:left="567" w:header="708" w:footer="708" w:gutter="0"/>
      <w:cols w:num="3" w:space="721" w:equalWidth="0">
        <w:col w:w="4652" w:space="721"/>
        <w:col w:w="4652" w:space="721"/>
        <w:col w:w="465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TT160t00">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7677D"/>
    <w:multiLevelType w:val="hybridMultilevel"/>
    <w:tmpl w:val="3174A2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EB"/>
    <w:rsid w:val="000166CF"/>
    <w:rsid w:val="000759C0"/>
    <w:rsid w:val="00085802"/>
    <w:rsid w:val="000B1806"/>
    <w:rsid w:val="000C566F"/>
    <w:rsid w:val="000D0BC1"/>
    <w:rsid w:val="000E682F"/>
    <w:rsid w:val="000F4C90"/>
    <w:rsid w:val="000F7AE5"/>
    <w:rsid w:val="000F7E30"/>
    <w:rsid w:val="0010412E"/>
    <w:rsid w:val="001223EC"/>
    <w:rsid w:val="001314E3"/>
    <w:rsid w:val="00131D66"/>
    <w:rsid w:val="00181CFF"/>
    <w:rsid w:val="001A0D36"/>
    <w:rsid w:val="001B602E"/>
    <w:rsid w:val="001D0CC3"/>
    <w:rsid w:val="001D7F96"/>
    <w:rsid w:val="001F12E6"/>
    <w:rsid w:val="001F4023"/>
    <w:rsid w:val="002124EB"/>
    <w:rsid w:val="00234B7D"/>
    <w:rsid w:val="00266A0F"/>
    <w:rsid w:val="00267F42"/>
    <w:rsid w:val="00273C72"/>
    <w:rsid w:val="002863CE"/>
    <w:rsid w:val="002923D0"/>
    <w:rsid w:val="00294B84"/>
    <w:rsid w:val="00296D7B"/>
    <w:rsid w:val="002A12DA"/>
    <w:rsid w:val="002B344E"/>
    <w:rsid w:val="002D25F8"/>
    <w:rsid w:val="002D4B1F"/>
    <w:rsid w:val="002D4C79"/>
    <w:rsid w:val="002D57C6"/>
    <w:rsid w:val="002E52D5"/>
    <w:rsid w:val="00357ADD"/>
    <w:rsid w:val="00362CCE"/>
    <w:rsid w:val="0038527C"/>
    <w:rsid w:val="003A1989"/>
    <w:rsid w:val="003C7788"/>
    <w:rsid w:val="00454E34"/>
    <w:rsid w:val="00467A24"/>
    <w:rsid w:val="00497B6A"/>
    <w:rsid w:val="004A0A0E"/>
    <w:rsid w:val="004C5C4A"/>
    <w:rsid w:val="00506823"/>
    <w:rsid w:val="00535B86"/>
    <w:rsid w:val="00575E34"/>
    <w:rsid w:val="00584F66"/>
    <w:rsid w:val="005B7662"/>
    <w:rsid w:val="005F4ADE"/>
    <w:rsid w:val="00600071"/>
    <w:rsid w:val="00603654"/>
    <w:rsid w:val="006141A4"/>
    <w:rsid w:val="00620A74"/>
    <w:rsid w:val="0065072A"/>
    <w:rsid w:val="00673E9F"/>
    <w:rsid w:val="006B5179"/>
    <w:rsid w:val="006C5432"/>
    <w:rsid w:val="006C78B2"/>
    <w:rsid w:val="006F7F41"/>
    <w:rsid w:val="00704817"/>
    <w:rsid w:val="00715C8C"/>
    <w:rsid w:val="007302B6"/>
    <w:rsid w:val="00730E90"/>
    <w:rsid w:val="00745372"/>
    <w:rsid w:val="00786591"/>
    <w:rsid w:val="007B30E3"/>
    <w:rsid w:val="007C0F3B"/>
    <w:rsid w:val="007C2309"/>
    <w:rsid w:val="007C58BE"/>
    <w:rsid w:val="007E42F4"/>
    <w:rsid w:val="007F5FDA"/>
    <w:rsid w:val="008128AD"/>
    <w:rsid w:val="00820237"/>
    <w:rsid w:val="00830CE1"/>
    <w:rsid w:val="00862FCD"/>
    <w:rsid w:val="008914B3"/>
    <w:rsid w:val="008B3771"/>
    <w:rsid w:val="008D2ABD"/>
    <w:rsid w:val="008D5B5A"/>
    <w:rsid w:val="00980AAF"/>
    <w:rsid w:val="009C5314"/>
    <w:rsid w:val="009D4EB6"/>
    <w:rsid w:val="009D5D62"/>
    <w:rsid w:val="009F4F05"/>
    <w:rsid w:val="00A52FEF"/>
    <w:rsid w:val="00A5643E"/>
    <w:rsid w:val="00A57416"/>
    <w:rsid w:val="00A84925"/>
    <w:rsid w:val="00AF73C9"/>
    <w:rsid w:val="00B02CF1"/>
    <w:rsid w:val="00B10315"/>
    <w:rsid w:val="00B71EC1"/>
    <w:rsid w:val="00B81023"/>
    <w:rsid w:val="00BB5055"/>
    <w:rsid w:val="00BF466F"/>
    <w:rsid w:val="00C030CE"/>
    <w:rsid w:val="00C15AB4"/>
    <w:rsid w:val="00C232E7"/>
    <w:rsid w:val="00C32982"/>
    <w:rsid w:val="00C61B79"/>
    <w:rsid w:val="00C76FAA"/>
    <w:rsid w:val="00CA7432"/>
    <w:rsid w:val="00CB648A"/>
    <w:rsid w:val="00CC1739"/>
    <w:rsid w:val="00CD574E"/>
    <w:rsid w:val="00D0776A"/>
    <w:rsid w:val="00D36012"/>
    <w:rsid w:val="00D513B0"/>
    <w:rsid w:val="00D70256"/>
    <w:rsid w:val="00D74A16"/>
    <w:rsid w:val="00DA0783"/>
    <w:rsid w:val="00DE6765"/>
    <w:rsid w:val="00E205B1"/>
    <w:rsid w:val="00E31BDD"/>
    <w:rsid w:val="00E50262"/>
    <w:rsid w:val="00E54ECE"/>
    <w:rsid w:val="00E63930"/>
    <w:rsid w:val="00E963E8"/>
    <w:rsid w:val="00ED30DC"/>
    <w:rsid w:val="00ED31F2"/>
    <w:rsid w:val="00EE7262"/>
    <w:rsid w:val="00F0218C"/>
    <w:rsid w:val="00F04367"/>
    <w:rsid w:val="00F302E8"/>
    <w:rsid w:val="00F30C21"/>
    <w:rsid w:val="00F4526C"/>
    <w:rsid w:val="00F5002A"/>
    <w:rsid w:val="00F774F8"/>
    <w:rsid w:val="00F8083B"/>
    <w:rsid w:val="00FC19EC"/>
    <w:rsid w:val="00FC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0960"/>
  <w15:chartTrackingRefBased/>
  <w15:docId w15:val="{2D5ED3EC-B503-41B0-AF4E-6B99A005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61B79"/>
    <w:pPr>
      <w:keepNext/>
      <w:keepLines/>
      <w:spacing w:after="96"/>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4EB"/>
    <w:rPr>
      <w:color w:val="0563C1" w:themeColor="hyperlink"/>
      <w:u w:val="single"/>
    </w:rPr>
  </w:style>
  <w:style w:type="character" w:styleId="Strong">
    <w:name w:val="Strong"/>
    <w:basedOn w:val="DefaultParagraphFont"/>
    <w:uiPriority w:val="22"/>
    <w:qFormat/>
    <w:rsid w:val="00131D66"/>
    <w:rPr>
      <w:b/>
      <w:bCs/>
    </w:rPr>
  </w:style>
  <w:style w:type="character" w:styleId="Emphasis">
    <w:name w:val="Emphasis"/>
    <w:basedOn w:val="DefaultParagraphFont"/>
    <w:uiPriority w:val="20"/>
    <w:qFormat/>
    <w:rsid w:val="00131D66"/>
    <w:rPr>
      <w:i/>
      <w:iCs/>
    </w:rPr>
  </w:style>
  <w:style w:type="paragraph" w:styleId="NormalWeb">
    <w:name w:val="Normal (Web)"/>
    <w:basedOn w:val="Normal"/>
    <w:uiPriority w:val="99"/>
    <w:semiHidden/>
    <w:unhideWhenUsed/>
    <w:rsid w:val="00131D6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7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72A"/>
    <w:pPr>
      <w:ind w:left="720"/>
      <w:contextualSpacing/>
    </w:pPr>
  </w:style>
  <w:style w:type="paragraph" w:styleId="BalloonText">
    <w:name w:val="Balloon Text"/>
    <w:basedOn w:val="Normal"/>
    <w:link w:val="BalloonTextChar"/>
    <w:uiPriority w:val="99"/>
    <w:semiHidden/>
    <w:unhideWhenUsed/>
    <w:rsid w:val="00016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6CF"/>
    <w:rPr>
      <w:rFonts w:ascii="Segoe UI" w:hAnsi="Segoe UI" w:cs="Segoe UI"/>
      <w:sz w:val="18"/>
      <w:szCs w:val="18"/>
    </w:rPr>
  </w:style>
  <w:style w:type="paragraph" w:customStyle="1" w:styleId="Default">
    <w:name w:val="Default"/>
    <w:rsid w:val="00B10315"/>
    <w:pPr>
      <w:autoSpaceDE w:val="0"/>
      <w:autoSpaceDN w:val="0"/>
      <w:adjustRightInd w:val="0"/>
      <w:spacing w:after="0" w:line="240" w:lineRule="auto"/>
    </w:pPr>
    <w:rPr>
      <w:rFonts w:ascii="Liberation Serif" w:hAnsi="Liberation Serif" w:cs="Times New Roman"/>
      <w:sz w:val="24"/>
      <w:szCs w:val="24"/>
    </w:rPr>
  </w:style>
  <w:style w:type="paragraph" w:customStyle="1" w:styleId="gray2">
    <w:name w:val="gray2"/>
    <w:basedOn w:val="Default"/>
    <w:uiPriority w:val="99"/>
    <w:rsid w:val="00454E34"/>
    <w:pPr>
      <w:spacing w:line="200" w:lineRule="atLeast"/>
    </w:pPr>
    <w:rPr>
      <w:rFonts w:ascii="Lucida Sans" w:eastAsia="Microsoft YaHei" w:hAnsi="Lucida Sans" w:cs="Lucida Sans"/>
      <w:kern w:val="1"/>
      <w:sz w:val="36"/>
      <w:szCs w:val="36"/>
    </w:rPr>
  </w:style>
  <w:style w:type="character" w:customStyle="1" w:styleId="Heading1Char">
    <w:name w:val="Heading 1 Char"/>
    <w:basedOn w:val="DefaultParagraphFont"/>
    <w:link w:val="Heading1"/>
    <w:uiPriority w:val="9"/>
    <w:rsid w:val="00C61B79"/>
    <w:rPr>
      <w:rFonts w:ascii="Calibri" w:eastAsia="Calibri" w:hAnsi="Calibri" w:cs="Calibri"/>
      <w:b/>
      <w:color w:val="000000"/>
      <w:lang w:eastAsia="en-GB"/>
    </w:rPr>
  </w:style>
  <w:style w:type="character" w:styleId="UnresolvedMention">
    <w:name w:val="Unresolved Mention"/>
    <w:basedOn w:val="DefaultParagraphFont"/>
    <w:uiPriority w:val="99"/>
    <w:semiHidden/>
    <w:unhideWhenUsed/>
    <w:rsid w:val="006C5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8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ss-results.com/Tnr581163.aspx" TargetMode="External"/><Relationship Id="rId13" Type="http://schemas.openxmlformats.org/officeDocument/2006/relationships/hyperlink" Target="mailto:richmond_junior_chess_club@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jcc.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aypal@rjcc.org.uk" TargetMode="External"/><Relationship Id="rId11" Type="http://schemas.openxmlformats.org/officeDocument/2006/relationships/hyperlink" Target="https://tfl.gov.uk/plan-a-journey/" TargetMode="External"/><Relationship Id="rId5" Type="http://schemas.openxmlformats.org/officeDocument/2006/relationships/hyperlink" Target="https://www.englishchess.org.uk/ecf-membership-rates-and-joining-details/" TargetMode="External"/><Relationship Id="rId15" Type="http://schemas.openxmlformats.org/officeDocument/2006/relationships/hyperlink" Target="http://www.ljcc.co.uk" TargetMode="External"/><Relationship Id="rId10" Type="http://schemas.openxmlformats.org/officeDocument/2006/relationships/hyperlink" Target="https://chess-results.com/Tnr581168.aspx" TargetMode="External"/><Relationship Id="rId4" Type="http://schemas.openxmlformats.org/officeDocument/2006/relationships/webSettings" Target="webSettings.xml"/><Relationship Id="rId9" Type="http://schemas.openxmlformats.org/officeDocument/2006/relationships/hyperlink" Target="https://chess-results.com/Tnr581167.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8961</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mckeown</dc:creator>
  <cp:keywords/>
  <dc:description/>
  <cp:lastModifiedBy>paul mckeown</cp:lastModifiedBy>
  <cp:revision>103</cp:revision>
  <cp:lastPrinted>2019-09-02T13:01:00Z</cp:lastPrinted>
  <dcterms:created xsi:type="dcterms:W3CDTF">2016-04-09T09:50:00Z</dcterms:created>
  <dcterms:modified xsi:type="dcterms:W3CDTF">2021-09-27T02:50:00Z</dcterms:modified>
</cp:coreProperties>
</file>